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Arial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Arial"/>
          <w:b/>
          <w:color w:val="FF0000"/>
          <w:sz w:val="36"/>
          <w:szCs w:val="36"/>
          <w:lang w:val="en-US" w:eastAsia="zh-CN"/>
        </w:rPr>
        <w:t>项目</w:t>
      </w:r>
      <w:r>
        <w:rPr>
          <w:rFonts w:hint="eastAsia" w:ascii="宋体" w:hAnsi="宋体" w:cs="Arial"/>
          <w:b/>
          <w:color w:val="FF0000"/>
          <w:sz w:val="36"/>
          <w:szCs w:val="36"/>
        </w:rPr>
        <w:t>报价表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项目名称: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南方医科大学皮肤病医院</w:t>
      </w:r>
      <w:r>
        <w:rPr>
          <w:rFonts w:hint="default" w:ascii="宋体" w:hAnsi="宋体"/>
          <w:color w:val="000000"/>
          <w:sz w:val="24"/>
          <w:szCs w:val="24"/>
          <w:u w:val="single"/>
        </w:rPr>
        <w:t>端午节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慰问品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采购项目</w:t>
      </w:r>
    </w:p>
    <w:p>
      <w:pPr>
        <w:adjustRightInd w:val="0"/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报价内容：</w:t>
      </w:r>
    </w:p>
    <w:tbl>
      <w:tblPr>
        <w:tblStyle w:val="8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745"/>
        <w:gridCol w:w="2073"/>
        <w:gridCol w:w="1399"/>
        <w:gridCol w:w="1333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序号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产品名称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（写明品牌）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每份个数及口味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重量</w:t>
            </w:r>
          </w:p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净含量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保质期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单价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元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Hans"/>
              </w:rPr>
              <w:t>份</w:t>
            </w:r>
            <w:r>
              <w:rPr>
                <w:rFonts w:hint="default" w:ascii="宋体" w:hAnsi="宋体"/>
                <w:color w:val="000000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47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pacing w:line="360" w:lineRule="auto"/>
        <w:rPr>
          <w:rFonts w:hint="default" w:ascii="宋体" w:hAnsi="宋体"/>
          <w:color w:val="000000"/>
          <w:sz w:val="24"/>
          <w:szCs w:val="24"/>
          <w:lang w:eastAsia="zh-Hans"/>
        </w:rPr>
      </w:pPr>
      <w:r>
        <w:rPr>
          <w:rFonts w:hint="default" w:ascii="宋体" w:hAnsi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每供应商只能填报</w:t>
      </w:r>
      <w:r>
        <w:rPr>
          <w:rFonts w:hint="eastAsia" w:ascii="宋体" w:hAnsi="宋体"/>
          <w:color w:val="000000"/>
          <w:sz w:val="24"/>
          <w:szCs w:val="24"/>
          <w:lang w:val="en-US" w:eastAsia="zh-Hans"/>
        </w:rPr>
        <w:t>一款产品</w:t>
      </w:r>
      <w:r>
        <w:rPr>
          <w:rFonts w:hint="default" w:ascii="宋体" w:hAnsi="宋体"/>
          <w:color w:val="000000"/>
          <w:sz w:val="24"/>
          <w:szCs w:val="24"/>
          <w:lang w:eastAsia="zh-Hans"/>
        </w:rPr>
        <w:t>）</w:t>
      </w: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default" w:asciiTheme="minorHAnsi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/>
          <w:bCs/>
          <w:sz w:val="24"/>
          <w:lang w:val="zh-CN"/>
        </w:rPr>
        <w:t>报价</w:t>
      </w:r>
      <w:r>
        <w:rPr>
          <w:rFonts w:hint="eastAsia" w:ascii="宋体" w:hAnsi="宋体" w:eastAsia="宋体"/>
          <w:bCs/>
          <w:sz w:val="24"/>
          <w:lang w:val="en-US" w:eastAsia="zh-CN"/>
        </w:rPr>
        <w:t>中须</w:t>
      </w:r>
      <w:r>
        <w:rPr>
          <w:rFonts w:hint="eastAsia" w:ascii="宋体" w:hAnsi="宋体" w:eastAsia="宋体"/>
          <w:bCs/>
          <w:sz w:val="24"/>
          <w:lang w:val="zh-CN"/>
        </w:rPr>
        <w:t>包含但不限于整个项目涉及的</w:t>
      </w:r>
      <w:r>
        <w:rPr>
          <w:rFonts w:hint="eastAsia" w:ascii="宋体" w:hAnsi="宋体" w:eastAsia="宋体"/>
          <w:bCs/>
          <w:sz w:val="24"/>
          <w:lang w:val="en-US" w:eastAsia="zh-CN"/>
        </w:rPr>
        <w:t>运输、人工</w:t>
      </w:r>
      <w:r>
        <w:rPr>
          <w:rFonts w:hint="eastAsia" w:ascii="宋体" w:hAnsi="宋体" w:eastAsia="宋体"/>
          <w:bCs/>
          <w:sz w:val="24"/>
          <w:lang w:val="zh-CN"/>
        </w:rPr>
        <w:t>、税收等项目实施过程中一切可预见及不可预见费用。</w:t>
      </w:r>
    </w:p>
    <w:p>
      <w:pPr>
        <w:pStyle w:val="10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adjustRightInd w:val="0"/>
        <w:spacing w:line="360" w:lineRule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其它增值服务（如有则提供）：</w:t>
      </w:r>
    </w:p>
    <w:p>
      <w:pPr>
        <w:adjustRightInd w:val="0"/>
        <w:spacing w:line="360" w:lineRule="auto"/>
        <w:rPr>
          <w:rFonts w:hint="eastAsia" w:ascii="宋体" w:hAnsi="宋体"/>
          <w:color w:val="000000"/>
          <w:szCs w:val="21"/>
          <w:lang w:eastAsia="zh-CN"/>
        </w:rPr>
      </w:pPr>
    </w:p>
    <w:p>
      <w:pPr>
        <w:adjustRightInd w:val="0"/>
        <w:snapToGrid w:val="0"/>
        <w:spacing w:line="300" w:lineRule="auto"/>
        <w:rPr>
          <w:rFonts w:hint="eastAsia" w:ascii="黑体" w:hAnsi="宋体"/>
          <w:color w:val="000000"/>
          <w:sz w:val="24"/>
        </w:rPr>
      </w:pPr>
    </w:p>
    <w:p>
      <w:pPr>
        <w:pStyle w:val="10"/>
        <w:rPr>
          <w:rFonts w:hint="eastAsia" w:ascii="黑体" w:hAnsi="宋体"/>
          <w:color w:val="000000"/>
          <w:sz w:val="24"/>
        </w:rPr>
      </w:pPr>
    </w:p>
    <w:p>
      <w:pPr>
        <w:pStyle w:val="10"/>
        <w:ind w:left="0" w:leftChars="0" w:firstLine="0" w:firstLineChars="0"/>
        <w:rPr>
          <w:rFonts w:hint="eastAsia" w:ascii="黑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公司名称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加盖公章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 xml:space="preserve">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    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法人代表或授权代表签名：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</w:rPr>
      </w:pPr>
      <w:r>
        <w:rPr>
          <w:rFonts w:hint="eastAsia"/>
          <w:sz w:val="24"/>
          <w:szCs w:val="32"/>
        </w:rPr>
        <w:t xml:space="preserve">日期： </w:t>
      </w:r>
      <w:r>
        <w:rPr>
          <w:rFonts w:hint="default"/>
          <w:sz w:val="24"/>
          <w:szCs w:val="32"/>
        </w:rPr>
        <w:t>2023</w:t>
      </w:r>
      <w:r>
        <w:rPr>
          <w:rFonts w:hint="eastAsia"/>
          <w:sz w:val="24"/>
          <w:szCs w:val="32"/>
        </w:rPr>
        <w:t xml:space="preserve">年   月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  日</w:t>
      </w:r>
      <w:r>
        <w:rPr>
          <w:rFonts w:hint="eastAsia"/>
        </w:rPr>
        <w:t xml:space="preserve"> 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E29B0"/>
    <w:multiLevelType w:val="singleLevel"/>
    <w:tmpl w:val="75AE29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NzQzMTUxNDk0Y2NkYmMwNWZlYmFjYWQwYjIyN2QifQ=="/>
  </w:docVars>
  <w:rsids>
    <w:rsidRoot w:val="1A152930"/>
    <w:rsid w:val="0C801DA5"/>
    <w:rsid w:val="16FF4FE3"/>
    <w:rsid w:val="1A152930"/>
    <w:rsid w:val="338615A8"/>
    <w:rsid w:val="3999555F"/>
    <w:rsid w:val="3A7B438A"/>
    <w:rsid w:val="3DE16D6F"/>
    <w:rsid w:val="42B70557"/>
    <w:rsid w:val="4D386E00"/>
    <w:rsid w:val="569F7DAF"/>
    <w:rsid w:val="58AE2B0F"/>
    <w:rsid w:val="61B93F0B"/>
    <w:rsid w:val="6B6B0DF0"/>
    <w:rsid w:val="6B9F634C"/>
    <w:rsid w:val="71BD7749"/>
    <w:rsid w:val="7CC16E6F"/>
    <w:rsid w:val="7DFFA977"/>
    <w:rsid w:val="C9FF2A27"/>
    <w:rsid w:val="E4FF7092"/>
    <w:rsid w:val="EBFEA9A8"/>
    <w:rsid w:val="F7FE884B"/>
    <w:rsid w:val="FEA6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360" w:lineRule="auto"/>
      <w:ind w:firstLine="482"/>
      <w:textAlignment w:val="top"/>
    </w:pPr>
  </w:style>
  <w:style w:type="paragraph" w:styleId="3">
    <w:name w:val="Body Text Indent"/>
    <w:basedOn w:val="1"/>
    <w:next w:val="4"/>
    <w:qFormat/>
    <w:uiPriority w:val="0"/>
    <w:pPr>
      <w:ind w:left="540" w:leftChars="257" w:firstLine="20" w:firstLineChars="7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10">
    <w:name w:val="文档正文"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0</Lines>
  <Paragraphs>0</Paragraphs>
  <TotalTime>5</TotalTime>
  <ScaleCrop>false</ScaleCrop>
  <LinksUpToDate>false</LinksUpToDate>
  <CharactersWithSpaces>299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2021-04-27T15:29:00Z</dcterms:created>
  <dc:creator>大鲵</dc:creator>
  <cp:lastModifiedBy>Adonis</cp:lastModifiedBy>
  <dcterms:modified xsi:type="dcterms:W3CDTF">2023-05-22T22:27:15Z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A027043A74934EE2894555CE96E7D9D5_13</vt:lpwstr>
  </property>
</Properties>
</file>