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Arial"/>
          <w:b/>
          <w:color w:val="auto"/>
          <w:sz w:val="36"/>
          <w:szCs w:val="36"/>
        </w:rPr>
      </w:pPr>
      <w:r>
        <w:rPr>
          <w:rFonts w:hint="eastAsia" w:ascii="宋体" w:hAnsi="宋体" w:cs="Arial"/>
          <w:b/>
          <w:color w:val="auto"/>
          <w:sz w:val="36"/>
          <w:szCs w:val="36"/>
          <w:lang w:val="en-US" w:eastAsia="zh-CN"/>
        </w:rPr>
        <w:t>项目</w:t>
      </w:r>
      <w:r>
        <w:rPr>
          <w:rFonts w:hint="eastAsia" w:ascii="宋体" w:hAnsi="宋体" w:cs="Arial"/>
          <w:b/>
          <w:color w:val="auto"/>
          <w:sz w:val="36"/>
          <w:szCs w:val="36"/>
        </w:rPr>
        <w:t>报价表</w:t>
      </w:r>
    </w:p>
    <w:p>
      <w:pPr>
        <w:spacing w:line="360" w:lineRule="auto"/>
        <w:rPr>
          <w:rFonts w:hint="eastAsia" w:ascii="宋体" w:hAnsi="宋体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</w:rPr>
        <w:t>项目名称:</w:t>
      </w:r>
      <w:r>
        <w:rPr>
          <w:rFonts w:hint="eastAsia" w:ascii="宋体" w:hAnsi="宋体"/>
          <w:color w:val="auto"/>
          <w:sz w:val="24"/>
          <w:szCs w:val="24"/>
          <w:u w:val="single"/>
        </w:rPr>
        <w:t>南方医科大学皮肤病医院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2023年</w:t>
      </w:r>
      <w:r>
        <w:rPr>
          <w:rFonts w:hint="eastAsia" w:ascii="宋体" w:hAnsi="宋体"/>
          <w:color w:val="auto"/>
          <w:sz w:val="24"/>
          <w:szCs w:val="24"/>
          <w:u w:val="single"/>
        </w:rPr>
        <w:t>中秋节慰问品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采购项目</w:t>
      </w:r>
      <w:bookmarkStart w:id="0" w:name="_GoBack"/>
      <w:bookmarkEnd w:id="0"/>
    </w:p>
    <w:p>
      <w:pPr>
        <w:adjustRightInd w:val="0"/>
        <w:spacing w:line="360" w:lineRule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报价内容：</w:t>
      </w:r>
    </w:p>
    <w:tbl>
      <w:tblPr>
        <w:tblStyle w:val="8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2370"/>
        <w:gridCol w:w="1530"/>
        <w:gridCol w:w="1087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2" w:hRule="atLeast"/>
          <w:jc w:val="center"/>
        </w:trPr>
        <w:tc>
          <w:tcPr>
            <w:tcW w:w="2563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Hans"/>
              </w:rPr>
              <w:t>产品名称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（写明品牌）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Hans"/>
              </w:rPr>
              <w:t>每份个数及口味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Hans"/>
              </w:rPr>
              <w:t>重量</w:t>
            </w:r>
          </w:p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/>
                <w:color w:val="auto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Hans"/>
              </w:rPr>
              <w:t>净含量</w:t>
            </w:r>
            <w:r>
              <w:rPr>
                <w:rFonts w:hint="default" w:ascii="宋体" w:hAnsi="宋体"/>
                <w:color w:val="auto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保质期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Hans"/>
              </w:rPr>
              <w:t>单价</w:t>
            </w:r>
            <w:r>
              <w:rPr>
                <w:rFonts w:hint="default" w:ascii="宋体" w:hAnsi="宋体"/>
                <w:color w:val="auto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Hans"/>
              </w:rPr>
              <w:t>元</w:t>
            </w:r>
            <w:r>
              <w:rPr>
                <w:rFonts w:hint="default" w:ascii="宋体" w:hAnsi="宋体"/>
                <w:color w:val="auto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Hans"/>
              </w:rPr>
              <w:t>份</w:t>
            </w:r>
            <w:r>
              <w:rPr>
                <w:rFonts w:hint="default" w:ascii="宋体" w:hAnsi="宋体"/>
                <w:color w:val="auto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3" w:hRule="atLeast"/>
          <w:jc w:val="center"/>
        </w:trPr>
        <w:tc>
          <w:tcPr>
            <w:tcW w:w="2563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adjustRightInd w:val="0"/>
        <w:spacing w:line="360" w:lineRule="auto"/>
        <w:rPr>
          <w:rFonts w:hint="default" w:ascii="宋体" w:hAnsi="宋体"/>
          <w:color w:val="auto"/>
          <w:sz w:val="24"/>
          <w:szCs w:val="24"/>
          <w:lang w:eastAsia="zh-Hans"/>
        </w:rPr>
      </w:pPr>
      <w:r>
        <w:rPr>
          <w:rFonts w:hint="default" w:ascii="宋体" w:hAnsi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每个供应商只能填报一个品牌，同一个品牌只能报1款产品</w:t>
      </w:r>
      <w:r>
        <w:rPr>
          <w:rFonts w:hint="default" w:ascii="宋体" w:hAnsi="宋体"/>
          <w:color w:val="auto"/>
          <w:sz w:val="24"/>
          <w:szCs w:val="24"/>
          <w:lang w:eastAsia="zh-Hans"/>
        </w:rPr>
        <w:t>）</w:t>
      </w:r>
    </w:p>
    <w:p>
      <w:pPr>
        <w:pStyle w:val="10"/>
        <w:numPr>
          <w:ilvl w:val="0"/>
          <w:numId w:val="0"/>
        </w:numPr>
        <w:spacing w:line="480" w:lineRule="auto"/>
        <w:ind w:leftChars="0"/>
        <w:rPr>
          <w:rFonts w:hint="eastAsia" w:ascii="宋体" w:hAnsi="宋体"/>
          <w:color w:val="auto"/>
          <w:sz w:val="24"/>
          <w:szCs w:val="24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480" w:lineRule="auto"/>
        <w:ind w:leftChars="0"/>
        <w:rPr>
          <w:rFonts w:hint="default" w:asciiTheme="minorHAnsi" w:cstheme="minorBidi"/>
          <w:color w:val="auto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/>
          <w:bCs/>
          <w:color w:val="auto"/>
          <w:sz w:val="24"/>
          <w:lang w:val="zh-CN"/>
        </w:rPr>
        <w:t>报价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中须</w:t>
      </w:r>
      <w:r>
        <w:rPr>
          <w:rFonts w:hint="eastAsia" w:ascii="宋体" w:hAnsi="宋体" w:eastAsia="宋体"/>
          <w:bCs/>
          <w:color w:val="auto"/>
          <w:sz w:val="24"/>
          <w:lang w:val="zh-CN"/>
        </w:rPr>
        <w:t>包含但不限于整个项目涉及的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产品、</w:t>
      </w:r>
      <w:r>
        <w:rPr>
          <w:rFonts w:hint="eastAsia" w:ascii="宋体" w:hAnsi="宋体" w:eastAsia="宋体"/>
          <w:bCs/>
          <w:color w:val="auto"/>
          <w:sz w:val="24"/>
          <w:lang w:val="en-US" w:eastAsia="zh-CN"/>
        </w:rPr>
        <w:t>运输、人工</w:t>
      </w:r>
      <w:r>
        <w:rPr>
          <w:rFonts w:hint="eastAsia" w:ascii="宋体" w:hAnsi="宋体" w:eastAsia="宋体"/>
          <w:bCs/>
          <w:color w:val="auto"/>
          <w:sz w:val="24"/>
          <w:lang w:val="zh-CN"/>
        </w:rPr>
        <w:t>、税收等项目实施过程中一切可预见及不可预见费用。</w:t>
      </w:r>
    </w:p>
    <w:p>
      <w:pPr>
        <w:pStyle w:val="10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adjustRightInd w:val="0"/>
        <w:spacing w:line="360" w:lineRule="auto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其它增值服务（如有则提供）：</w:t>
      </w:r>
    </w:p>
    <w:p>
      <w:pPr>
        <w:adjustRightInd w:val="0"/>
        <w:spacing w:line="360" w:lineRule="auto"/>
        <w:rPr>
          <w:rFonts w:hint="eastAsia" w:ascii="宋体" w:hAnsi="宋体"/>
          <w:color w:val="auto"/>
          <w:szCs w:val="21"/>
          <w:lang w:eastAsia="zh-CN"/>
        </w:rPr>
      </w:pPr>
    </w:p>
    <w:p>
      <w:pPr>
        <w:adjustRightInd w:val="0"/>
        <w:snapToGrid w:val="0"/>
        <w:spacing w:line="300" w:lineRule="auto"/>
        <w:rPr>
          <w:rFonts w:hint="eastAsia" w:ascii="黑体" w:hAnsi="宋体"/>
          <w:color w:val="auto"/>
          <w:sz w:val="24"/>
        </w:rPr>
      </w:pPr>
    </w:p>
    <w:p>
      <w:pPr>
        <w:pStyle w:val="10"/>
        <w:rPr>
          <w:rFonts w:hint="eastAsia" w:ascii="黑体" w:hAnsi="宋体"/>
          <w:color w:val="auto"/>
          <w:sz w:val="24"/>
        </w:rPr>
      </w:pPr>
    </w:p>
    <w:p>
      <w:pPr>
        <w:pStyle w:val="10"/>
        <w:ind w:left="0" w:leftChars="0" w:firstLine="0" w:firstLineChars="0"/>
        <w:rPr>
          <w:rFonts w:hint="eastAsia" w:ascii="黑体" w:hAnsi="宋体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0" w:firstLineChars="17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公司名称</w:t>
      </w:r>
      <w:r>
        <w:rPr>
          <w:rFonts w:hint="eastAsia"/>
          <w:color w:val="auto"/>
          <w:sz w:val="24"/>
          <w:szCs w:val="32"/>
          <w:lang w:eastAsia="zh-CN"/>
        </w:rPr>
        <w:t>（</w:t>
      </w:r>
      <w:r>
        <w:rPr>
          <w:rFonts w:hint="eastAsia"/>
          <w:color w:val="auto"/>
          <w:sz w:val="24"/>
          <w:szCs w:val="32"/>
          <w:lang w:val="en-US" w:eastAsia="zh-CN"/>
        </w:rPr>
        <w:t>加盖公章</w:t>
      </w:r>
      <w:r>
        <w:rPr>
          <w:rFonts w:hint="eastAsia"/>
          <w:color w:val="auto"/>
          <w:sz w:val="24"/>
          <w:szCs w:val="32"/>
          <w:lang w:eastAsia="zh-CN"/>
        </w:rPr>
        <w:t>）</w:t>
      </w:r>
      <w:r>
        <w:rPr>
          <w:rFonts w:hint="eastAsia"/>
          <w:color w:val="auto"/>
          <w:sz w:val="24"/>
          <w:szCs w:val="32"/>
        </w:rPr>
        <w:t xml:space="preserve">：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</w:rPr>
        <w:t xml:space="preserve">                                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0" w:firstLineChars="17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 xml:space="preserve">法人代表或授权代表签名：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</w:rPr>
        <w:t xml:space="preserve">                            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0" w:firstLineChars="1700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sz w:val="24"/>
          <w:szCs w:val="32"/>
        </w:rPr>
        <w:t xml:space="preserve">日期： </w:t>
      </w:r>
      <w:r>
        <w:rPr>
          <w:rFonts w:hint="eastAsia"/>
          <w:color w:val="auto"/>
          <w:sz w:val="24"/>
          <w:szCs w:val="32"/>
          <w:lang w:val="en-US" w:eastAsia="zh-CN"/>
        </w:rPr>
        <w:t>2023</w:t>
      </w:r>
      <w:r>
        <w:rPr>
          <w:rFonts w:hint="eastAsia"/>
          <w:color w:val="auto"/>
          <w:sz w:val="24"/>
          <w:szCs w:val="32"/>
        </w:rPr>
        <w:t xml:space="preserve">年   月 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32"/>
        </w:rPr>
        <w:t xml:space="preserve">  日</w:t>
      </w:r>
      <w:r>
        <w:rPr>
          <w:rFonts w:hint="eastAsia"/>
          <w:color w:val="auto"/>
        </w:rPr>
        <w:t xml:space="preserve"> 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88"/>
    <w:family w:val="moder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AE29B0"/>
    <w:multiLevelType w:val="singleLevel"/>
    <w:tmpl w:val="75AE29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NzQzMTUxNDk0Y2NkYmMwNWZlYmFjYWQwYjIyN2QifQ=="/>
  </w:docVars>
  <w:rsids>
    <w:rsidRoot w:val="1A152930"/>
    <w:rsid w:val="0C801DA5"/>
    <w:rsid w:val="1A152930"/>
    <w:rsid w:val="20B654A8"/>
    <w:rsid w:val="338615A8"/>
    <w:rsid w:val="3999555F"/>
    <w:rsid w:val="3DE16D6F"/>
    <w:rsid w:val="42B70557"/>
    <w:rsid w:val="4D386E00"/>
    <w:rsid w:val="569F7DAF"/>
    <w:rsid w:val="61B93F0B"/>
    <w:rsid w:val="6842701C"/>
    <w:rsid w:val="6B9F634C"/>
    <w:rsid w:val="7CC16E6F"/>
    <w:rsid w:val="7DFFA977"/>
    <w:rsid w:val="E4FF7092"/>
    <w:rsid w:val="F7DF72D1"/>
    <w:rsid w:val="F7FE884B"/>
    <w:rsid w:val="FBBF9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360" w:lineRule="auto"/>
      <w:ind w:firstLine="482"/>
      <w:textAlignment w:val="top"/>
    </w:pPr>
  </w:style>
  <w:style w:type="paragraph" w:styleId="3">
    <w:name w:val="Body Text Indent"/>
    <w:basedOn w:val="1"/>
    <w:next w:val="4"/>
    <w:qFormat/>
    <w:uiPriority w:val="0"/>
    <w:pPr>
      <w:ind w:left="540" w:leftChars="257" w:firstLine="20" w:firstLineChars="7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10">
    <w:name w:val="文档正文"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80</TotalTime>
  <ScaleCrop>false</ScaleCrop>
  <LinksUpToDate>false</LinksUpToDate>
  <CharactersWithSpaces>316</CharactersWithSpaces>
  <Application>WPS Office_6.0.0.8068_F1E327BC-269C-435d-A152-05C5408002CA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2021-04-27T15:29:00Z</dcterms:created>
  <dc:creator>大鲵</dc:creator>
  <cp:lastModifiedBy>谢伽蔚</cp:lastModifiedBy>
  <dcterms:modified xsi:type="dcterms:W3CDTF">2023-08-31T08:55:02Z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F45DF302A6C2442DA8F9CDF13476F831_13</vt:lpwstr>
  </property>
</Properties>
</file>