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rial"/>
          <w:b/>
          <w:color w:val="000000"/>
          <w:sz w:val="36"/>
          <w:szCs w:val="36"/>
        </w:rPr>
      </w:pPr>
      <w:bookmarkStart w:id="0" w:name="_GoBack"/>
      <w:r>
        <w:rPr>
          <w:rFonts w:hint="eastAsia" w:ascii="宋体" w:hAnsi="宋体" w:cs="Arial"/>
          <w:b/>
          <w:color w:val="FF0000"/>
          <w:sz w:val="36"/>
          <w:szCs w:val="36"/>
        </w:rPr>
        <w:t>项目报价表</w:t>
      </w:r>
    </w:p>
    <w:p>
      <w:pPr>
        <w:spacing w:line="360" w:lineRule="auto"/>
        <w:rPr>
          <w:rFonts w:ascii="宋体" w:hAnsi="宋体"/>
          <w:color w:val="000000"/>
          <w:sz w:val="24"/>
        </w:rPr>
      </w:pPr>
    </w:p>
    <w:p>
      <w:pPr>
        <w:pStyle w:val="5"/>
        <w:spacing w:line="600" w:lineRule="auto"/>
        <w:rPr>
          <w:rFonts w:hAnsi="宋体"/>
          <w:color w:val="000000"/>
          <w:sz w:val="24"/>
          <w:szCs w:val="24"/>
        </w:rPr>
      </w:pPr>
      <w:r>
        <w:rPr>
          <w:rFonts w:hint="eastAsia" w:hAnsi="宋体"/>
          <w:color w:val="000000"/>
          <w:sz w:val="24"/>
          <w:szCs w:val="24"/>
        </w:rPr>
        <w:t>项目名称:南方医科大学皮肤病医院真空均质乳化机采购项目</w:t>
      </w:r>
    </w:p>
    <w:p>
      <w:pPr>
        <w:spacing w:line="360" w:lineRule="auto"/>
        <w:ind w:firstLine="400"/>
      </w:pPr>
      <w:r>
        <w:rPr>
          <w:rFonts w:hint="eastAsia" w:ascii="宋体" w:hAnsi="宋体"/>
          <w:color w:val="000000"/>
          <w:sz w:val="24"/>
        </w:rPr>
        <w:t>报价内容：</w:t>
      </w:r>
    </w:p>
    <w:tbl>
      <w:tblPr>
        <w:tblStyle w:val="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434"/>
        <w:gridCol w:w="1275"/>
        <w:gridCol w:w="1695"/>
        <w:gridCol w:w="820"/>
        <w:gridCol w:w="765"/>
        <w:gridCol w:w="1367"/>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121" w:type="dxa"/>
            <w:gridSpan w:val="2"/>
            <w:vAlign w:val="center"/>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设备名称</w:t>
            </w:r>
          </w:p>
        </w:tc>
        <w:tc>
          <w:tcPr>
            <w:tcW w:w="1275" w:type="dxa"/>
            <w:vAlign w:val="center"/>
          </w:tcPr>
          <w:p>
            <w:pPr>
              <w:pStyle w:val="4"/>
              <w:spacing w:line="360" w:lineRule="auto"/>
              <w:ind w:firstLine="0"/>
              <w:jc w:val="center"/>
              <w:rPr>
                <w:rFonts w:hint="eastAsia" w:ascii="宋体" w:hAnsi="宋体" w:eastAsia="宋体"/>
                <w:color w:val="000000"/>
                <w:sz w:val="24"/>
                <w:szCs w:val="24"/>
                <w:lang w:val="en-US" w:eastAsia="zh-CN"/>
              </w:rPr>
            </w:pPr>
            <w:r>
              <w:rPr>
                <w:rFonts w:hint="eastAsia" w:ascii="宋体" w:hAnsi="宋体"/>
                <w:color w:val="000000"/>
                <w:sz w:val="24"/>
                <w:szCs w:val="24"/>
              </w:rPr>
              <w:t>品牌</w:t>
            </w:r>
            <w:r>
              <w:rPr>
                <w:rFonts w:hint="eastAsia" w:ascii="宋体" w:hAnsi="宋体"/>
                <w:color w:val="000000"/>
                <w:sz w:val="24"/>
                <w:szCs w:val="24"/>
                <w:lang w:val="en-US" w:eastAsia="zh-CN"/>
              </w:rPr>
              <w:t>型号</w:t>
            </w:r>
          </w:p>
        </w:tc>
        <w:tc>
          <w:tcPr>
            <w:tcW w:w="1695" w:type="dxa"/>
            <w:vAlign w:val="center"/>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制造商</w:t>
            </w:r>
            <w:r>
              <w:rPr>
                <w:rFonts w:hint="eastAsia" w:ascii="宋体" w:hAnsi="宋体"/>
                <w:color w:val="000000"/>
                <w:sz w:val="24"/>
                <w:szCs w:val="24"/>
                <w:lang w:val="en-US" w:eastAsia="zh-CN"/>
              </w:rPr>
              <w:t>及</w:t>
            </w:r>
            <w:r>
              <w:rPr>
                <w:rFonts w:hint="eastAsia" w:ascii="宋体" w:hAnsi="宋体"/>
                <w:color w:val="000000"/>
                <w:sz w:val="24"/>
                <w:szCs w:val="24"/>
              </w:rPr>
              <w:t>产地</w:t>
            </w:r>
          </w:p>
        </w:tc>
        <w:tc>
          <w:tcPr>
            <w:tcW w:w="820" w:type="dxa"/>
            <w:vAlign w:val="center"/>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单位</w:t>
            </w:r>
          </w:p>
        </w:tc>
        <w:tc>
          <w:tcPr>
            <w:tcW w:w="765" w:type="dxa"/>
            <w:vAlign w:val="center"/>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数量</w:t>
            </w:r>
          </w:p>
        </w:tc>
        <w:tc>
          <w:tcPr>
            <w:tcW w:w="1367" w:type="dxa"/>
            <w:vAlign w:val="center"/>
          </w:tcPr>
          <w:p>
            <w:pPr>
              <w:pStyle w:val="4"/>
              <w:spacing w:line="360" w:lineRule="auto"/>
              <w:ind w:firstLine="0" w:firstLineChars="0"/>
              <w:jc w:val="center"/>
              <w:rPr>
                <w:rFonts w:ascii="宋体" w:hAnsi="宋体"/>
                <w:color w:val="000000"/>
                <w:sz w:val="24"/>
                <w:szCs w:val="24"/>
              </w:rPr>
            </w:pPr>
            <w:r>
              <w:rPr>
                <w:rFonts w:hint="eastAsia" w:ascii="宋体" w:hAnsi="宋体" w:eastAsia="宋体" w:cs="宋体"/>
                <w:sz w:val="24"/>
                <w:lang w:val="en-US" w:eastAsia="zh-CN"/>
              </w:rPr>
              <w:t>配置</w:t>
            </w:r>
          </w:p>
        </w:tc>
        <w:tc>
          <w:tcPr>
            <w:tcW w:w="1680" w:type="dxa"/>
            <w:vAlign w:val="center"/>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21" w:type="dxa"/>
            <w:gridSpan w:val="2"/>
          </w:tcPr>
          <w:p>
            <w:pPr>
              <w:pStyle w:val="4"/>
              <w:spacing w:line="360" w:lineRule="auto"/>
              <w:ind w:firstLine="0"/>
              <w:rPr>
                <w:rFonts w:ascii="宋体" w:hAnsi="宋体"/>
                <w:color w:val="000000"/>
                <w:sz w:val="24"/>
                <w:szCs w:val="24"/>
              </w:rPr>
            </w:pPr>
          </w:p>
        </w:tc>
        <w:tc>
          <w:tcPr>
            <w:tcW w:w="1275" w:type="dxa"/>
          </w:tcPr>
          <w:p>
            <w:pPr>
              <w:pStyle w:val="4"/>
              <w:spacing w:line="360" w:lineRule="auto"/>
              <w:ind w:firstLine="0"/>
              <w:rPr>
                <w:rFonts w:ascii="宋体" w:hAnsi="宋体"/>
                <w:color w:val="000000"/>
                <w:sz w:val="24"/>
                <w:szCs w:val="24"/>
              </w:rPr>
            </w:pPr>
          </w:p>
        </w:tc>
        <w:tc>
          <w:tcPr>
            <w:tcW w:w="1695" w:type="dxa"/>
          </w:tcPr>
          <w:p>
            <w:pPr>
              <w:pStyle w:val="4"/>
              <w:spacing w:line="360" w:lineRule="auto"/>
              <w:ind w:firstLine="0" w:firstLineChars="0"/>
              <w:jc w:val="center"/>
              <w:rPr>
                <w:rFonts w:ascii="宋体" w:hAnsi="宋体"/>
                <w:color w:val="000000"/>
                <w:sz w:val="24"/>
                <w:szCs w:val="24"/>
              </w:rPr>
            </w:pPr>
          </w:p>
        </w:tc>
        <w:tc>
          <w:tcPr>
            <w:tcW w:w="820" w:type="dxa"/>
          </w:tcPr>
          <w:p>
            <w:pPr>
              <w:pStyle w:val="4"/>
              <w:spacing w:line="360" w:lineRule="auto"/>
              <w:ind w:firstLine="0"/>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套</w:t>
            </w:r>
          </w:p>
        </w:tc>
        <w:tc>
          <w:tcPr>
            <w:tcW w:w="765" w:type="dxa"/>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1</w:t>
            </w:r>
          </w:p>
        </w:tc>
        <w:tc>
          <w:tcPr>
            <w:tcW w:w="1367" w:type="dxa"/>
            <w:vAlign w:val="top"/>
          </w:tcPr>
          <w:p>
            <w:pPr>
              <w:pStyle w:val="4"/>
              <w:spacing w:line="360" w:lineRule="auto"/>
              <w:ind w:firstLine="0" w:firstLineChars="0"/>
              <w:jc w:val="center"/>
              <w:rPr>
                <w:rFonts w:ascii="宋体" w:hAnsi="宋体"/>
                <w:color w:val="000000"/>
                <w:sz w:val="24"/>
                <w:szCs w:val="24"/>
              </w:rPr>
            </w:pPr>
            <w:r>
              <w:rPr>
                <w:rFonts w:hint="eastAsia" w:ascii="宋体" w:hAnsi="宋体" w:cs="宋体"/>
                <w:sz w:val="24"/>
                <w:lang w:val="en-US" w:eastAsia="zh-CN"/>
              </w:rPr>
              <w:t>（可另附页）</w:t>
            </w:r>
          </w:p>
        </w:tc>
        <w:tc>
          <w:tcPr>
            <w:tcW w:w="1680" w:type="dxa"/>
          </w:tcPr>
          <w:p>
            <w:pPr>
              <w:pStyle w:val="4"/>
              <w:spacing w:line="360" w:lineRule="auto"/>
              <w:ind w:firstLine="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043" w:type="dxa"/>
            <w:gridSpan w:val="7"/>
          </w:tcPr>
          <w:p>
            <w:pPr>
              <w:pStyle w:val="4"/>
              <w:spacing w:line="360" w:lineRule="auto"/>
              <w:ind w:firstLine="0"/>
              <w:rPr>
                <w:rFonts w:ascii="宋体" w:hAnsi="宋体"/>
                <w:color w:val="000000"/>
                <w:sz w:val="24"/>
                <w:szCs w:val="24"/>
              </w:rPr>
            </w:pPr>
            <w:r>
              <w:rPr>
                <w:rFonts w:hint="eastAsia" w:ascii="宋体" w:hAnsi="宋体"/>
                <w:color w:val="000000"/>
                <w:sz w:val="24"/>
                <w:szCs w:val="24"/>
              </w:rPr>
              <w:t>报价（大写）：</w:t>
            </w:r>
          </w:p>
        </w:tc>
        <w:tc>
          <w:tcPr>
            <w:tcW w:w="1680" w:type="dxa"/>
          </w:tcPr>
          <w:p>
            <w:pPr>
              <w:pStyle w:val="4"/>
              <w:spacing w:line="360" w:lineRule="auto"/>
              <w:ind w:firstLine="0"/>
              <w:rPr>
                <w:rFonts w:ascii="宋体" w:hAnsi="宋体"/>
                <w:color w:val="000000"/>
                <w:sz w:val="24"/>
                <w:szCs w:val="24"/>
              </w:rPr>
            </w:pPr>
            <w:r>
              <w:rPr>
                <w:rFonts w:hint="eastAsia" w:ascii="宋体"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687" w:type="dxa"/>
            <w:vAlign w:val="center"/>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保修期</w:t>
            </w:r>
          </w:p>
        </w:tc>
        <w:tc>
          <w:tcPr>
            <w:tcW w:w="8036" w:type="dxa"/>
            <w:gridSpan w:val="7"/>
          </w:tcPr>
          <w:p>
            <w:pPr>
              <w:pStyle w:val="4"/>
              <w:spacing w:line="360" w:lineRule="auto"/>
              <w:ind w:firstLine="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1687" w:type="dxa"/>
            <w:vAlign w:val="center"/>
          </w:tcPr>
          <w:p>
            <w:pPr>
              <w:pStyle w:val="4"/>
              <w:spacing w:line="360" w:lineRule="auto"/>
              <w:ind w:firstLine="0"/>
              <w:jc w:val="center"/>
              <w:rPr>
                <w:rFonts w:ascii="宋体" w:hAnsi="宋体"/>
                <w:color w:val="000000"/>
                <w:sz w:val="24"/>
                <w:szCs w:val="24"/>
              </w:rPr>
            </w:pPr>
            <w:r>
              <w:rPr>
                <w:rFonts w:hint="eastAsia" w:ascii="宋体" w:hAnsi="宋体"/>
                <w:color w:val="000000"/>
                <w:sz w:val="24"/>
                <w:szCs w:val="24"/>
              </w:rPr>
              <w:t>备注</w:t>
            </w:r>
          </w:p>
        </w:tc>
        <w:tc>
          <w:tcPr>
            <w:tcW w:w="8036" w:type="dxa"/>
            <w:gridSpan w:val="7"/>
            <w:vAlign w:val="center"/>
          </w:tcPr>
          <w:p>
            <w:pPr>
              <w:pStyle w:val="5"/>
              <w:adjustRightInd w:val="0"/>
              <w:snapToGrid w:val="0"/>
              <w:spacing w:line="360" w:lineRule="auto"/>
              <w:ind w:left="374" w:leftChars="8" w:hanging="357" w:hangingChars="149"/>
              <w:rPr>
                <w:rFonts w:hAnsi="宋体" w:cs="Times New Roman"/>
                <w:color w:val="000000"/>
                <w:sz w:val="24"/>
                <w:szCs w:val="24"/>
              </w:rPr>
            </w:pPr>
            <w:r>
              <w:rPr>
                <w:rFonts w:hint="eastAsia" w:hAnsi="宋体" w:cs="Times New Roman"/>
                <w:color w:val="000000"/>
                <w:sz w:val="24"/>
                <w:szCs w:val="24"/>
              </w:rPr>
              <w:t>1)所有根据合同或其它原因应由供应商支付的税款和其它应交纳的费用都要包括在供应商提交的总报价中；</w:t>
            </w:r>
          </w:p>
          <w:p>
            <w:pPr>
              <w:pStyle w:val="4"/>
              <w:spacing w:line="360" w:lineRule="auto"/>
              <w:ind w:left="374" w:hanging="374" w:hangingChars="156"/>
              <w:rPr>
                <w:rFonts w:ascii="宋体" w:hAnsi="宋体"/>
                <w:color w:val="000000"/>
                <w:sz w:val="24"/>
                <w:szCs w:val="24"/>
              </w:rPr>
            </w:pPr>
            <w:r>
              <w:rPr>
                <w:rFonts w:hint="eastAsia" w:ascii="宋体" w:hAnsi="宋体"/>
                <w:color w:val="000000"/>
                <w:sz w:val="24"/>
                <w:szCs w:val="24"/>
              </w:rPr>
              <w:t>2)报价中必须包含本项目涉及的运输、安装、调试、培训、质保期售后服务、全额含税发票、雇员费用、合同实施过程中应预见和不可预见费用、综合关税等。</w:t>
            </w:r>
          </w:p>
        </w:tc>
      </w:tr>
    </w:tbl>
    <w:p>
      <w:pPr>
        <w:adjustRightInd w:val="0"/>
        <w:spacing w:line="360" w:lineRule="auto"/>
        <w:rPr>
          <w:rFonts w:ascii="宋体" w:hAnsi="宋体"/>
          <w:color w:val="000000"/>
          <w:szCs w:val="21"/>
        </w:rPr>
      </w:pPr>
    </w:p>
    <w:p>
      <w:pPr>
        <w:adjustRightInd w:val="0"/>
        <w:snapToGrid w:val="0"/>
        <w:spacing w:line="300" w:lineRule="auto"/>
        <w:rPr>
          <w:rFonts w:ascii="宋体" w:hAnsi="宋体"/>
          <w:color w:val="000000"/>
          <w:szCs w:val="21"/>
        </w:rPr>
      </w:pPr>
    </w:p>
    <w:p>
      <w:pPr>
        <w:adjustRightInd w:val="0"/>
        <w:snapToGrid w:val="0"/>
        <w:spacing w:line="300" w:lineRule="auto"/>
        <w:rPr>
          <w:rFonts w:ascii="黑体" w:hAnsi="宋体"/>
          <w:color w:val="000000"/>
          <w:sz w:val="24"/>
        </w:rPr>
      </w:pPr>
    </w:p>
    <w:p>
      <w:pPr>
        <w:pStyle w:val="8"/>
        <w:ind w:firstLine="480"/>
        <w:rPr>
          <w:rFonts w:ascii="黑体" w:hAnsi="宋体"/>
          <w:color w:val="000000"/>
          <w:sz w:val="24"/>
        </w:rPr>
      </w:pPr>
    </w:p>
    <w:p>
      <w:pPr>
        <w:pStyle w:val="8"/>
        <w:ind w:firstLine="480"/>
        <w:rPr>
          <w:rFonts w:ascii="黑体" w:hAnsi="宋体"/>
          <w:color w:val="000000"/>
          <w:sz w:val="24"/>
        </w:rPr>
      </w:pPr>
    </w:p>
    <w:p>
      <w:pPr>
        <w:ind w:firstLine="4080" w:firstLineChars="1700"/>
        <w:rPr>
          <w:sz w:val="24"/>
          <w:szCs w:val="32"/>
        </w:rPr>
      </w:pPr>
      <w:r>
        <w:rPr>
          <w:rFonts w:hint="eastAsia"/>
          <w:sz w:val="24"/>
          <w:szCs w:val="32"/>
        </w:rPr>
        <w:t xml:space="preserve">公司名称（加盖公章）：                          </w:t>
      </w:r>
    </w:p>
    <w:p>
      <w:pPr>
        <w:rPr>
          <w:sz w:val="24"/>
          <w:szCs w:val="32"/>
        </w:rPr>
      </w:pPr>
      <w:r>
        <w:rPr>
          <w:rFonts w:hint="eastAsia"/>
          <w:sz w:val="24"/>
          <w:szCs w:val="32"/>
        </w:rPr>
        <w:t xml:space="preserve">                                  </w:t>
      </w:r>
    </w:p>
    <w:p>
      <w:pPr>
        <w:ind w:firstLine="4080" w:firstLineChars="1700"/>
        <w:rPr>
          <w:sz w:val="24"/>
          <w:szCs w:val="32"/>
        </w:rPr>
      </w:pPr>
      <w:r>
        <w:rPr>
          <w:rFonts w:hint="eastAsia"/>
          <w:sz w:val="24"/>
          <w:szCs w:val="32"/>
        </w:rPr>
        <w:t xml:space="preserve">法人代表或授权代表签名：              </w:t>
      </w:r>
    </w:p>
    <w:p>
      <w:pPr>
        <w:rPr>
          <w:sz w:val="24"/>
          <w:szCs w:val="32"/>
        </w:rPr>
      </w:pPr>
      <w:r>
        <w:rPr>
          <w:rFonts w:hint="eastAsia"/>
          <w:sz w:val="24"/>
          <w:szCs w:val="32"/>
        </w:rPr>
        <w:t xml:space="preserve">                                  </w:t>
      </w:r>
    </w:p>
    <w:p>
      <w:pPr>
        <w:ind w:firstLine="4080" w:firstLineChars="1700"/>
      </w:pPr>
      <w:r>
        <w:rPr>
          <w:rFonts w:hint="eastAsia"/>
          <w:sz w:val="24"/>
          <w:szCs w:val="32"/>
        </w:rPr>
        <w:t>日期： 2023年   月    日</w:t>
      </w:r>
      <w:r>
        <w:rPr>
          <w:rFonts w:hint="eastAsia"/>
        </w:rPr>
        <w:t xml:space="preserve"> </w:t>
      </w:r>
    </w:p>
    <w:p>
      <w:pPr>
        <w:pStyle w:val="8"/>
        <w:ind w:firstLine="400"/>
      </w:pPr>
    </w:p>
    <w:p>
      <w:pPr>
        <w:pStyle w:val="8"/>
        <w:ind w:firstLine="400"/>
      </w:pPr>
    </w:p>
    <w:p>
      <w:pPr>
        <w:pStyle w:val="8"/>
        <w:ind w:firstLine="400"/>
      </w:pPr>
    </w:p>
    <w:p>
      <w:pPr>
        <w:pStyle w:val="8"/>
        <w:ind w:firstLine="400"/>
      </w:pPr>
    </w:p>
    <w:p>
      <w:pPr>
        <w:pStyle w:val="8"/>
        <w:ind w:firstLine="400"/>
      </w:pPr>
    </w:p>
    <w:tbl>
      <w:tblPr>
        <w:tblStyle w:val="6"/>
        <w:tblW w:w="9117" w:type="dxa"/>
        <w:tblInd w:w="-427" w:type="dxa"/>
        <w:tblLayout w:type="fixed"/>
        <w:tblCellMar>
          <w:top w:w="0" w:type="dxa"/>
          <w:left w:w="108" w:type="dxa"/>
          <w:bottom w:w="0" w:type="dxa"/>
          <w:right w:w="108" w:type="dxa"/>
        </w:tblCellMar>
      </w:tblPr>
      <w:tblGrid>
        <w:gridCol w:w="767"/>
        <w:gridCol w:w="1207"/>
        <w:gridCol w:w="1139"/>
        <w:gridCol w:w="894"/>
        <w:gridCol w:w="1345"/>
        <w:gridCol w:w="1515"/>
        <w:gridCol w:w="2250"/>
      </w:tblGrid>
      <w:tr>
        <w:tblPrEx>
          <w:tblCellMar>
            <w:top w:w="0" w:type="dxa"/>
            <w:left w:w="108" w:type="dxa"/>
            <w:bottom w:w="0" w:type="dxa"/>
            <w:right w:w="108" w:type="dxa"/>
          </w:tblCellMar>
        </w:tblPrEx>
        <w:trPr>
          <w:wAfter w:w="0" w:type="auto"/>
          <w:trHeight w:val="1235" w:hRule="atLeast"/>
        </w:trPr>
        <w:tc>
          <w:tcPr>
            <w:tcW w:w="9117"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******公司</w:t>
            </w:r>
            <w:r>
              <w:rPr>
                <w:rFonts w:hint="eastAsia" w:ascii="宋体" w:hAnsi="宋体" w:cs="宋体"/>
                <w:b/>
                <w:bCs/>
                <w:color w:val="000000"/>
                <w:kern w:val="0"/>
                <w:sz w:val="32"/>
                <w:szCs w:val="32"/>
                <w:lang w:bidi="ar"/>
              </w:rPr>
              <w:br w:type="textWrapping"/>
            </w:r>
            <w:r>
              <w:rPr>
                <w:rFonts w:hint="eastAsia" w:ascii="宋体" w:hAnsi="宋体" w:cs="宋体"/>
                <w:b/>
                <w:bCs/>
                <w:color w:val="000000"/>
                <w:kern w:val="0"/>
                <w:sz w:val="32"/>
                <w:szCs w:val="32"/>
                <w:lang w:bidi="ar"/>
              </w:rPr>
              <w:t>延续保修报价单</w:t>
            </w:r>
          </w:p>
        </w:tc>
      </w:tr>
      <w:tr>
        <w:tblPrEx>
          <w:tblCellMar>
            <w:top w:w="0" w:type="dxa"/>
            <w:left w:w="108" w:type="dxa"/>
            <w:bottom w:w="0" w:type="dxa"/>
            <w:right w:w="108" w:type="dxa"/>
          </w:tblCellMar>
        </w:tblPrEx>
        <w:trPr>
          <w:wAfter w:w="0" w:type="auto"/>
          <w:trHeight w:val="549" w:hRule="atLeast"/>
        </w:trPr>
        <w:tc>
          <w:tcPr>
            <w:tcW w:w="1974" w:type="dxa"/>
            <w:gridSpan w:val="2"/>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设备名称：</w:t>
            </w:r>
          </w:p>
        </w:tc>
        <w:tc>
          <w:tcPr>
            <w:tcW w:w="2033" w:type="dxa"/>
            <w:gridSpan w:val="2"/>
            <w:tcBorders>
              <w:top w:val="nil"/>
              <w:left w:val="nil"/>
              <w:bottom w:val="nil"/>
              <w:right w:val="nil"/>
            </w:tcBorders>
            <w:shd w:val="clear" w:color="auto" w:fill="auto"/>
            <w:noWrap/>
            <w:vAlign w:val="center"/>
          </w:tcPr>
          <w:p>
            <w:pPr>
              <w:rPr>
                <w:rFonts w:ascii="宋体" w:hAnsi="宋体" w:cs="宋体"/>
                <w:color w:val="000000"/>
                <w:sz w:val="24"/>
              </w:rPr>
            </w:pPr>
          </w:p>
        </w:tc>
        <w:tc>
          <w:tcPr>
            <w:tcW w:w="2860" w:type="dxa"/>
            <w:gridSpan w:val="2"/>
            <w:tcBorders>
              <w:top w:val="nil"/>
              <w:left w:val="nil"/>
              <w:bottom w:val="nil"/>
              <w:right w:val="nil"/>
            </w:tcBorders>
            <w:shd w:val="clear" w:color="auto" w:fill="auto"/>
            <w:noWrap/>
            <w:vAlign w:val="center"/>
          </w:tcPr>
          <w:p>
            <w:pPr>
              <w:rPr>
                <w:rFonts w:ascii="宋体" w:hAnsi="宋体" w:cs="宋体"/>
                <w:color w:val="000000"/>
                <w:sz w:val="24"/>
              </w:rPr>
            </w:pPr>
          </w:p>
        </w:tc>
        <w:tc>
          <w:tcPr>
            <w:tcW w:w="2250" w:type="dxa"/>
            <w:tcBorders>
              <w:top w:val="nil"/>
              <w:left w:val="nil"/>
              <w:bottom w:val="nil"/>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wAfter w:w="0" w:type="auto"/>
          <w:trHeight w:val="549" w:hRule="atLeast"/>
        </w:trPr>
        <w:tc>
          <w:tcPr>
            <w:tcW w:w="1974" w:type="dxa"/>
            <w:gridSpan w:val="2"/>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供应商：</w:t>
            </w:r>
          </w:p>
        </w:tc>
        <w:tc>
          <w:tcPr>
            <w:tcW w:w="2033" w:type="dxa"/>
            <w:gridSpan w:val="2"/>
            <w:tcBorders>
              <w:top w:val="nil"/>
              <w:left w:val="nil"/>
              <w:bottom w:val="nil"/>
              <w:right w:val="nil"/>
            </w:tcBorders>
            <w:shd w:val="clear" w:color="auto" w:fill="auto"/>
            <w:noWrap/>
            <w:vAlign w:val="center"/>
          </w:tcPr>
          <w:p>
            <w:pPr>
              <w:rPr>
                <w:rFonts w:ascii="宋体" w:hAnsi="宋体" w:cs="宋体"/>
                <w:color w:val="000000"/>
                <w:sz w:val="24"/>
              </w:rPr>
            </w:pPr>
          </w:p>
        </w:tc>
        <w:tc>
          <w:tcPr>
            <w:tcW w:w="2860" w:type="dxa"/>
            <w:gridSpan w:val="2"/>
            <w:tcBorders>
              <w:top w:val="nil"/>
              <w:left w:val="nil"/>
              <w:bottom w:val="nil"/>
              <w:right w:val="nil"/>
            </w:tcBorders>
            <w:shd w:val="clear" w:color="auto" w:fill="auto"/>
            <w:noWrap/>
            <w:vAlign w:val="center"/>
          </w:tcPr>
          <w:p>
            <w:pPr>
              <w:rPr>
                <w:rFonts w:ascii="宋体" w:hAnsi="宋体" w:cs="宋体"/>
                <w:color w:val="000000"/>
                <w:sz w:val="24"/>
              </w:rPr>
            </w:pPr>
          </w:p>
        </w:tc>
        <w:tc>
          <w:tcPr>
            <w:tcW w:w="2250" w:type="dxa"/>
            <w:tcBorders>
              <w:top w:val="nil"/>
              <w:left w:val="nil"/>
              <w:bottom w:val="nil"/>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wAfter w:w="0" w:type="auto"/>
          <w:trHeight w:val="549" w:hRule="atLeast"/>
        </w:trPr>
        <w:tc>
          <w:tcPr>
            <w:tcW w:w="1974" w:type="dxa"/>
            <w:gridSpan w:val="2"/>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 xml:space="preserve">联系人： </w:t>
            </w:r>
          </w:p>
        </w:tc>
        <w:tc>
          <w:tcPr>
            <w:tcW w:w="2033" w:type="dxa"/>
            <w:gridSpan w:val="2"/>
            <w:tcBorders>
              <w:top w:val="nil"/>
              <w:left w:val="nil"/>
              <w:bottom w:val="nil"/>
              <w:right w:val="nil"/>
            </w:tcBorders>
            <w:shd w:val="clear" w:color="auto" w:fill="auto"/>
            <w:noWrap/>
            <w:vAlign w:val="center"/>
          </w:tcPr>
          <w:p>
            <w:pPr>
              <w:rPr>
                <w:rFonts w:ascii="宋体" w:hAnsi="宋体" w:cs="宋体"/>
                <w:color w:val="000000"/>
                <w:sz w:val="24"/>
              </w:rPr>
            </w:pPr>
          </w:p>
        </w:tc>
        <w:tc>
          <w:tcPr>
            <w:tcW w:w="2860" w:type="dxa"/>
            <w:gridSpan w:val="2"/>
            <w:tcBorders>
              <w:top w:val="nil"/>
              <w:left w:val="nil"/>
              <w:bottom w:val="nil"/>
              <w:right w:val="nil"/>
            </w:tcBorders>
            <w:shd w:val="clear" w:color="auto" w:fill="auto"/>
            <w:noWrap/>
            <w:vAlign w:val="center"/>
          </w:tcPr>
          <w:p>
            <w:pPr>
              <w:rPr>
                <w:rFonts w:ascii="宋体" w:hAnsi="宋体" w:cs="宋体"/>
                <w:color w:val="000000"/>
                <w:sz w:val="24"/>
              </w:rPr>
            </w:pPr>
          </w:p>
        </w:tc>
        <w:tc>
          <w:tcPr>
            <w:tcW w:w="2250" w:type="dxa"/>
            <w:tcBorders>
              <w:top w:val="nil"/>
              <w:left w:val="nil"/>
              <w:bottom w:val="nil"/>
              <w:right w:val="nil"/>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wAfter w:w="0" w:type="auto"/>
          <w:trHeight w:val="549" w:hRule="atLeast"/>
        </w:trPr>
        <w:tc>
          <w:tcPr>
            <w:tcW w:w="1974" w:type="dxa"/>
            <w:gridSpan w:val="2"/>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联系电话：</w:t>
            </w:r>
          </w:p>
        </w:tc>
        <w:tc>
          <w:tcPr>
            <w:tcW w:w="2033" w:type="dxa"/>
            <w:gridSpan w:val="2"/>
            <w:tcBorders>
              <w:top w:val="nil"/>
              <w:left w:val="nil"/>
              <w:bottom w:val="nil"/>
              <w:right w:val="nil"/>
            </w:tcBorders>
            <w:shd w:val="clear" w:color="auto" w:fill="auto"/>
            <w:noWrap/>
            <w:vAlign w:val="center"/>
          </w:tcPr>
          <w:p>
            <w:pPr>
              <w:rPr>
                <w:rFonts w:ascii="宋体" w:hAnsi="宋体" w:cs="宋体"/>
                <w:b/>
                <w:bCs/>
                <w:color w:val="000000"/>
                <w:sz w:val="24"/>
              </w:rPr>
            </w:pPr>
          </w:p>
        </w:tc>
        <w:tc>
          <w:tcPr>
            <w:tcW w:w="2860" w:type="dxa"/>
            <w:gridSpan w:val="2"/>
            <w:tcBorders>
              <w:top w:val="nil"/>
              <w:left w:val="nil"/>
              <w:bottom w:val="nil"/>
              <w:right w:val="nil"/>
            </w:tcBorders>
            <w:shd w:val="clear" w:color="auto" w:fill="auto"/>
            <w:vAlign w:val="center"/>
          </w:tcPr>
          <w:p>
            <w:pPr>
              <w:rPr>
                <w:rFonts w:ascii="宋体" w:hAnsi="宋体" w:cs="宋体"/>
                <w:b/>
                <w:bCs/>
                <w:color w:val="000000"/>
                <w:sz w:val="24"/>
              </w:rPr>
            </w:pPr>
          </w:p>
        </w:tc>
        <w:tc>
          <w:tcPr>
            <w:tcW w:w="2250" w:type="dxa"/>
            <w:tcBorders>
              <w:top w:val="nil"/>
              <w:left w:val="nil"/>
              <w:bottom w:val="nil"/>
              <w:right w:val="nil"/>
            </w:tcBorders>
            <w:shd w:val="clear" w:color="auto" w:fill="auto"/>
            <w:vAlign w:val="center"/>
          </w:tcPr>
          <w:p>
            <w:pPr>
              <w:rPr>
                <w:rFonts w:ascii="宋体" w:hAnsi="宋体" w:cs="宋体"/>
                <w:b/>
                <w:bCs/>
                <w:color w:val="000000"/>
                <w:sz w:val="24"/>
              </w:rPr>
            </w:pPr>
          </w:p>
        </w:tc>
      </w:tr>
      <w:tr>
        <w:tblPrEx>
          <w:tblCellMar>
            <w:top w:w="0" w:type="dxa"/>
            <w:left w:w="108" w:type="dxa"/>
            <w:bottom w:w="0" w:type="dxa"/>
            <w:right w:w="108" w:type="dxa"/>
          </w:tblCellMar>
        </w:tblPrEx>
        <w:trPr>
          <w:wAfter w:w="0" w:type="auto"/>
          <w:trHeight w:val="549" w:hRule="atLeast"/>
        </w:trPr>
        <w:tc>
          <w:tcPr>
            <w:tcW w:w="1974" w:type="dxa"/>
            <w:gridSpan w:val="2"/>
            <w:tcBorders>
              <w:top w:val="nil"/>
              <w:left w:val="nil"/>
              <w:bottom w:val="nil"/>
              <w:right w:val="nil"/>
            </w:tcBorders>
            <w:shd w:val="clear" w:color="auto" w:fill="auto"/>
            <w:vAlign w:val="center"/>
          </w:tcPr>
          <w:p>
            <w:pPr>
              <w:rPr>
                <w:rFonts w:ascii="宋体" w:hAnsi="宋体" w:cs="宋体"/>
                <w:b/>
                <w:bCs/>
                <w:color w:val="000000"/>
                <w:sz w:val="24"/>
              </w:rPr>
            </w:pPr>
          </w:p>
        </w:tc>
        <w:tc>
          <w:tcPr>
            <w:tcW w:w="2033" w:type="dxa"/>
            <w:gridSpan w:val="2"/>
            <w:tcBorders>
              <w:top w:val="nil"/>
              <w:left w:val="nil"/>
              <w:bottom w:val="nil"/>
              <w:right w:val="nil"/>
            </w:tcBorders>
            <w:shd w:val="clear" w:color="auto" w:fill="auto"/>
            <w:noWrap/>
            <w:vAlign w:val="center"/>
          </w:tcPr>
          <w:p>
            <w:pPr>
              <w:rPr>
                <w:rFonts w:ascii="宋体" w:hAnsi="宋体" w:cs="宋体"/>
                <w:b/>
                <w:bCs/>
                <w:color w:val="000000"/>
                <w:sz w:val="24"/>
              </w:rPr>
            </w:pPr>
          </w:p>
        </w:tc>
        <w:tc>
          <w:tcPr>
            <w:tcW w:w="2860" w:type="dxa"/>
            <w:gridSpan w:val="2"/>
            <w:tcBorders>
              <w:top w:val="nil"/>
              <w:left w:val="nil"/>
              <w:bottom w:val="nil"/>
              <w:right w:val="nil"/>
            </w:tcBorders>
            <w:shd w:val="clear" w:color="auto" w:fill="auto"/>
            <w:vAlign w:val="center"/>
          </w:tcPr>
          <w:p>
            <w:pPr>
              <w:rPr>
                <w:rFonts w:ascii="宋体" w:hAnsi="宋体" w:cs="宋体"/>
                <w:b/>
                <w:bCs/>
                <w:color w:val="000000"/>
                <w:sz w:val="24"/>
              </w:rPr>
            </w:pPr>
          </w:p>
        </w:tc>
        <w:tc>
          <w:tcPr>
            <w:tcW w:w="2250" w:type="dxa"/>
            <w:tcBorders>
              <w:top w:val="nil"/>
              <w:left w:val="nil"/>
              <w:bottom w:val="nil"/>
              <w:right w:val="nil"/>
            </w:tcBorders>
            <w:shd w:val="clear" w:color="auto" w:fill="auto"/>
            <w:vAlign w:val="center"/>
          </w:tcPr>
          <w:p>
            <w:pPr>
              <w:rPr>
                <w:rFonts w:ascii="宋体" w:hAnsi="宋体" w:cs="宋体"/>
                <w:b/>
                <w:bCs/>
                <w:color w:val="000000"/>
                <w:sz w:val="24"/>
              </w:rPr>
            </w:pPr>
          </w:p>
        </w:tc>
      </w:tr>
      <w:tr>
        <w:tblPrEx>
          <w:tblCellMar>
            <w:top w:w="0" w:type="dxa"/>
            <w:left w:w="108" w:type="dxa"/>
            <w:bottom w:w="0" w:type="dxa"/>
            <w:right w:w="108" w:type="dxa"/>
          </w:tblCellMar>
        </w:tblPrEx>
        <w:trPr>
          <w:wAfter w:w="0" w:type="auto"/>
          <w:trHeight w:val="618" w:hRule="atLeast"/>
        </w:trPr>
        <w:tc>
          <w:tcPr>
            <w:tcW w:w="9117" w:type="dxa"/>
            <w:gridSpan w:val="7"/>
            <w:tcBorders>
              <w:top w:val="nil"/>
              <w:left w:val="nil"/>
              <w:bottom w:val="nil"/>
              <w:right w:val="nil"/>
            </w:tcBorders>
            <w:shd w:val="clear" w:color="auto" w:fill="auto"/>
            <w:noWrap/>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延续保修报价明细清单</w:t>
            </w:r>
          </w:p>
        </w:tc>
      </w:tr>
      <w:tr>
        <w:tblPrEx>
          <w:tblCellMar>
            <w:top w:w="0" w:type="dxa"/>
            <w:left w:w="108" w:type="dxa"/>
            <w:bottom w:w="0" w:type="dxa"/>
            <w:right w:w="108" w:type="dxa"/>
          </w:tblCellMar>
        </w:tblPrEx>
        <w:trPr>
          <w:wAfter w:w="0" w:type="auto"/>
          <w:trHeight w:val="62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序号</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配件名称</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val="en-US" w:eastAsia="zh-CN" w:bidi="ar"/>
              </w:rPr>
              <w:t>规格型号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仿宋_GB2312"/>
                <w:color w:val="000000"/>
                <w:sz w:val="24"/>
              </w:rPr>
              <w:t>单价（元）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lang w:val="en-US" w:eastAsia="zh-CN"/>
              </w:rPr>
              <w:t>备注</w:t>
            </w:r>
          </w:p>
        </w:tc>
      </w:tr>
      <w:tr>
        <w:tblPrEx>
          <w:tblCellMar>
            <w:top w:w="0" w:type="dxa"/>
            <w:left w:w="108" w:type="dxa"/>
            <w:bottom w:w="0" w:type="dxa"/>
            <w:right w:w="108" w:type="dxa"/>
          </w:tblCellMar>
        </w:tblPrEx>
        <w:trPr>
          <w:wAfter w:w="0" w:type="auto"/>
          <w:trHeight w:val="62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kern w:val="2"/>
                <w:sz w:val="28"/>
                <w:szCs w:val="28"/>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wAfter w:w="0" w:type="auto"/>
          <w:trHeight w:val="62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2</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kern w:val="2"/>
                <w:sz w:val="28"/>
                <w:szCs w:val="28"/>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wAfter w:w="0" w:type="auto"/>
          <w:trHeight w:val="62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kern w:val="2"/>
                <w:sz w:val="28"/>
                <w:szCs w:val="28"/>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trHeight w:val="62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4</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kern w:val="2"/>
                <w:sz w:val="28"/>
                <w:szCs w:val="28"/>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8"/>
                <w:szCs w:val="28"/>
              </w:rPr>
            </w:pPr>
          </w:p>
        </w:tc>
      </w:tr>
      <w:tr>
        <w:tblPrEx>
          <w:tblCellMar>
            <w:top w:w="0" w:type="dxa"/>
            <w:left w:w="108" w:type="dxa"/>
            <w:bottom w:w="0" w:type="dxa"/>
            <w:right w:w="108" w:type="dxa"/>
          </w:tblCellMar>
        </w:tblPrEx>
        <w:trPr>
          <w:wAfter w:w="0" w:type="auto"/>
          <w:trHeight w:val="62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5</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8"/>
                <w:szCs w:val="28"/>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kern w:val="2"/>
                <w:sz w:val="28"/>
                <w:szCs w:val="28"/>
                <w:lang w:val="en-US" w:eastAsia="zh-CN" w:bidi="ar-SA"/>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8"/>
                <w:szCs w:val="28"/>
              </w:rPr>
            </w:pPr>
          </w:p>
        </w:tc>
      </w:tr>
    </w:tbl>
    <w:p>
      <w:pPr>
        <w:pStyle w:val="8"/>
        <w:ind w:firstLine="400"/>
      </w:pPr>
    </w:p>
    <w:bookmarkEnd w:id="0"/>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QzMTUxNDk0Y2NkYmMwNWZlYmFjYWQwYjIyN2QifQ=="/>
  </w:docVars>
  <w:rsids>
    <w:rsidRoot w:val="1A152930"/>
    <w:rsid w:val="001F38C9"/>
    <w:rsid w:val="00BC7D12"/>
    <w:rsid w:val="1A152930"/>
    <w:rsid w:val="28D34B52"/>
    <w:rsid w:val="3999555F"/>
    <w:rsid w:val="45F865CD"/>
    <w:rsid w:val="55934305"/>
    <w:rsid w:val="569F7DAF"/>
    <w:rsid w:val="61B93F0B"/>
    <w:rsid w:val="77747452"/>
    <w:rsid w:val="7CC1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600" w:firstLineChars="200"/>
    </w:pPr>
    <w:rPr>
      <w:rFonts w:cs="宋体"/>
      <w:sz w:val="28"/>
    </w:r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cs="Courier New"/>
      <w:szCs w:val="21"/>
    </w:rPr>
  </w:style>
  <w:style w:type="paragraph" w:customStyle="1" w:styleId="8">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Words>
  <Characters>454</Characters>
  <Lines>3</Lines>
  <Paragraphs>1</Paragraphs>
  <TotalTime>12</TotalTime>
  <ScaleCrop>false</ScaleCrop>
  <LinksUpToDate>false</LinksUpToDate>
  <CharactersWithSpaces>532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2021-04-26T07:29:00Z</dcterms:created>
  <dc:creator>大鲵</dc:creator>
  <cp:lastModifiedBy>Administrator</cp:lastModifiedBy>
  <dcterms:modified xsi:type="dcterms:W3CDTF">2023-08-24T06:49:40Z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6A9639C5BEB64DD98C1CE7783A39FB01_13</vt:lpwstr>
  </property>
</Properties>
</file>