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3F13">
      <w:pPr>
        <w:jc w:val="both"/>
        <w:rPr>
          <w:rStyle w:val="4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附件</w:t>
      </w:r>
      <w:bookmarkStart w:id="0" w:name="_GoBack"/>
      <w:bookmarkEnd w:id="0"/>
    </w:p>
    <w:p w14:paraId="17374F48">
      <w:pPr>
        <w:jc w:val="center"/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  <w:t>污水站主要设备</w:t>
      </w:r>
    </w:p>
    <w:p w14:paraId="1DCBFB36">
      <w:pPr>
        <w:jc w:val="center"/>
        <w:rPr>
          <w:rStyle w:val="4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eastAsia="zh-CN"/>
        </w:rPr>
      </w:pPr>
    </w:p>
    <w:tbl>
      <w:tblPr>
        <w:tblStyle w:val="2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620"/>
        <w:gridCol w:w="2602"/>
        <w:gridCol w:w="802"/>
        <w:gridCol w:w="576"/>
        <w:gridCol w:w="457"/>
        <w:gridCol w:w="2080"/>
      </w:tblGrid>
      <w:tr w14:paraId="227A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 w:val="0"/>
            <w:vAlign w:val="center"/>
          </w:tcPr>
          <w:p w14:paraId="16AC1A6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63" w:type="pct"/>
            <w:noWrap w:val="0"/>
            <w:vAlign w:val="center"/>
          </w:tcPr>
          <w:p w14:paraId="08DCBFF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521" w:type="pct"/>
            <w:noWrap w:val="0"/>
            <w:vAlign w:val="center"/>
          </w:tcPr>
          <w:p w14:paraId="68382C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规格、型号、说明</w:t>
            </w:r>
          </w:p>
        </w:tc>
        <w:tc>
          <w:tcPr>
            <w:tcW w:w="404" w:type="pct"/>
            <w:noWrap w:val="0"/>
            <w:vAlign w:val="center"/>
          </w:tcPr>
          <w:p w14:paraId="0193EA2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材质</w:t>
            </w:r>
          </w:p>
        </w:tc>
        <w:tc>
          <w:tcPr>
            <w:tcW w:w="335" w:type="pct"/>
            <w:noWrap w:val="0"/>
            <w:vAlign w:val="center"/>
          </w:tcPr>
          <w:p w14:paraId="1C92E4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65" w:type="pct"/>
            <w:noWrap w:val="0"/>
            <w:vAlign w:val="center"/>
          </w:tcPr>
          <w:p w14:paraId="485E9C1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42" w:type="pct"/>
            <w:noWrap w:val="0"/>
            <w:vAlign w:val="center"/>
          </w:tcPr>
          <w:p w14:paraId="23BCD91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55BD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265" w:type="pct"/>
            <w:noWrap/>
            <w:vAlign w:val="center"/>
          </w:tcPr>
          <w:p w14:paraId="68BCC6EE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3" w:type="pct"/>
            <w:noWrap/>
            <w:vAlign w:val="center"/>
          </w:tcPr>
          <w:p w14:paraId="2EC26E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提升泵</w:t>
            </w:r>
          </w:p>
        </w:tc>
        <w:tc>
          <w:tcPr>
            <w:tcW w:w="1521" w:type="pct"/>
            <w:noWrap w:val="0"/>
            <w:vAlign w:val="center"/>
          </w:tcPr>
          <w:p w14:paraId="0B66745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Q=9m³/h，H=15m </w:t>
            </w:r>
          </w:p>
        </w:tc>
        <w:tc>
          <w:tcPr>
            <w:tcW w:w="404" w:type="pct"/>
            <w:noWrap w:val="0"/>
            <w:vAlign w:val="center"/>
          </w:tcPr>
          <w:p w14:paraId="221E8D0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noWrap/>
            <w:vAlign w:val="center"/>
          </w:tcPr>
          <w:p w14:paraId="6AA168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 w14:paraId="405334B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noWrap/>
            <w:vAlign w:val="center"/>
          </w:tcPr>
          <w:p w14:paraId="66114B2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32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7D266D83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3" w:type="pct"/>
            <w:noWrap/>
            <w:vAlign w:val="center"/>
          </w:tcPr>
          <w:p w14:paraId="4096E4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液位开关</w:t>
            </w:r>
          </w:p>
        </w:tc>
        <w:tc>
          <w:tcPr>
            <w:tcW w:w="1521" w:type="pct"/>
            <w:noWrap w:val="0"/>
            <w:vAlign w:val="center"/>
          </w:tcPr>
          <w:p w14:paraId="233D6D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高低液位控制</w:t>
            </w:r>
          </w:p>
        </w:tc>
        <w:tc>
          <w:tcPr>
            <w:tcW w:w="404" w:type="pct"/>
            <w:noWrap w:val="0"/>
            <w:vAlign w:val="center"/>
          </w:tcPr>
          <w:p w14:paraId="4921757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064EA85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65" w:type="pct"/>
            <w:noWrap/>
            <w:vAlign w:val="center"/>
          </w:tcPr>
          <w:p w14:paraId="355B7D5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42" w:type="pct"/>
            <w:noWrap/>
            <w:vAlign w:val="center"/>
          </w:tcPr>
          <w:p w14:paraId="1F042D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81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</w:trPr>
        <w:tc>
          <w:tcPr>
            <w:tcW w:w="265" w:type="pct"/>
            <w:noWrap/>
            <w:vAlign w:val="center"/>
          </w:tcPr>
          <w:p w14:paraId="4218855A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3" w:type="pct"/>
            <w:noWrap/>
            <w:vAlign w:val="center"/>
          </w:tcPr>
          <w:p w14:paraId="79FDE1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膜片</w:t>
            </w:r>
          </w:p>
        </w:tc>
        <w:tc>
          <w:tcPr>
            <w:tcW w:w="1521" w:type="pct"/>
            <w:noWrap w:val="0"/>
            <w:vAlign w:val="center"/>
          </w:tcPr>
          <w:p w14:paraId="1345D37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中空纤维膜，内衬PVDF，0.04μm，抗污染，带曝气管</w:t>
            </w:r>
          </w:p>
        </w:tc>
        <w:tc>
          <w:tcPr>
            <w:tcW w:w="404" w:type="pct"/>
            <w:noWrap w:val="0"/>
            <w:vAlign w:val="center"/>
          </w:tcPr>
          <w:p w14:paraId="590F36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PVDF</w:t>
            </w:r>
          </w:p>
        </w:tc>
        <w:tc>
          <w:tcPr>
            <w:tcW w:w="335" w:type="pct"/>
            <w:noWrap/>
            <w:vAlign w:val="center"/>
          </w:tcPr>
          <w:p w14:paraId="0173EFD3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265" w:type="pct"/>
            <w:noWrap/>
            <w:vAlign w:val="center"/>
          </w:tcPr>
          <w:p w14:paraId="2E5F8F3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242" w:type="pct"/>
            <w:noWrap/>
            <w:vAlign w:val="center"/>
          </w:tcPr>
          <w:p w14:paraId="65C664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　</w:t>
            </w:r>
          </w:p>
        </w:tc>
      </w:tr>
      <w:tr w14:paraId="0FFF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6" w:hRule="atLeast"/>
        </w:trPr>
        <w:tc>
          <w:tcPr>
            <w:tcW w:w="265" w:type="pct"/>
            <w:noWrap/>
            <w:vAlign w:val="center"/>
          </w:tcPr>
          <w:p w14:paraId="15378676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63" w:type="pct"/>
            <w:noWrap/>
            <w:vAlign w:val="center"/>
          </w:tcPr>
          <w:p w14:paraId="3521A7B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膜架</w:t>
            </w:r>
          </w:p>
        </w:tc>
        <w:tc>
          <w:tcPr>
            <w:tcW w:w="1521" w:type="pct"/>
            <w:noWrap w:val="0"/>
            <w:vAlign w:val="center"/>
          </w:tcPr>
          <w:p w14:paraId="17B1805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1500×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700</w:t>
            </w:r>
            <w:r>
              <w:rPr>
                <w:rFonts w:hint="eastAsia" w:ascii="宋体" w:hAnsi="宋体" w:cs="宋体"/>
                <w:kern w:val="0"/>
                <w:sz w:val="24"/>
              </w:rPr>
              <w:t>×1990mm，含连接管件及膜架固定件</w:t>
            </w:r>
          </w:p>
        </w:tc>
        <w:tc>
          <w:tcPr>
            <w:tcW w:w="404" w:type="pct"/>
            <w:noWrap w:val="0"/>
            <w:vAlign w:val="center"/>
          </w:tcPr>
          <w:p w14:paraId="143ECE1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</w:t>
            </w:r>
          </w:p>
        </w:tc>
        <w:tc>
          <w:tcPr>
            <w:tcW w:w="335" w:type="pct"/>
            <w:noWrap/>
            <w:vAlign w:val="center"/>
          </w:tcPr>
          <w:p w14:paraId="683854D2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65" w:type="pct"/>
            <w:noWrap/>
            <w:vAlign w:val="center"/>
          </w:tcPr>
          <w:p w14:paraId="6ADEFB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42" w:type="pct"/>
            <w:noWrap w:val="0"/>
            <w:vAlign w:val="center"/>
          </w:tcPr>
          <w:p w14:paraId="55834D8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D4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50F80F6D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63" w:type="pct"/>
            <w:shd w:val="clear" w:color="auto" w:fill="auto"/>
            <w:noWrap/>
            <w:vAlign w:val="center"/>
          </w:tcPr>
          <w:p w14:paraId="4465F93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沉水风机</w:t>
            </w:r>
          </w:p>
        </w:tc>
        <w:tc>
          <w:tcPr>
            <w:tcW w:w="1521" w:type="pct"/>
            <w:shd w:val="clear" w:color="000000" w:fill="FFFFFF"/>
            <w:noWrap w:val="0"/>
            <w:vAlign w:val="center"/>
          </w:tcPr>
          <w:p w14:paraId="1D9B3F3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Q=2.65m³/min，H=4m</w:t>
            </w:r>
          </w:p>
        </w:tc>
        <w:tc>
          <w:tcPr>
            <w:tcW w:w="404" w:type="pct"/>
            <w:shd w:val="clear" w:color="000000" w:fill="FFFFFF"/>
            <w:noWrap w:val="0"/>
            <w:vAlign w:val="center"/>
          </w:tcPr>
          <w:p w14:paraId="03E98CC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铸铁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14:paraId="4DC138F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 w14:paraId="6D2192E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noWrap w:val="0"/>
            <w:vAlign w:val="center"/>
          </w:tcPr>
          <w:p w14:paraId="2C45340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A31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6864615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63" w:type="pct"/>
            <w:shd w:val="clear" w:color="auto" w:fill="auto"/>
            <w:noWrap/>
            <w:vAlign w:val="center"/>
          </w:tcPr>
          <w:p w14:paraId="59E453F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出水泵</w:t>
            </w:r>
          </w:p>
        </w:tc>
        <w:tc>
          <w:tcPr>
            <w:tcW w:w="1521" w:type="pct"/>
            <w:shd w:val="clear" w:color="000000" w:fill="FFFFFF"/>
            <w:noWrap w:val="0"/>
            <w:vAlign w:val="center"/>
          </w:tcPr>
          <w:p w14:paraId="4EDB16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吸程5m，Q=9m³/h， </w:t>
            </w:r>
          </w:p>
        </w:tc>
        <w:tc>
          <w:tcPr>
            <w:tcW w:w="404" w:type="pct"/>
            <w:shd w:val="clear" w:color="000000" w:fill="FFFFFF"/>
            <w:noWrap w:val="0"/>
            <w:vAlign w:val="center"/>
          </w:tcPr>
          <w:p w14:paraId="2619233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铸铁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14:paraId="3558E66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32A325A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shd w:val="clear" w:color="000000" w:fill="FFFFFF"/>
            <w:noWrap/>
            <w:vAlign w:val="center"/>
          </w:tcPr>
          <w:p w14:paraId="4A09C77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B32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4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02C54B8A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63" w:type="pct"/>
            <w:shd w:val="clear" w:color="auto" w:fill="auto"/>
            <w:noWrap/>
            <w:vAlign w:val="center"/>
          </w:tcPr>
          <w:p w14:paraId="200A5DD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反洗泵</w:t>
            </w:r>
          </w:p>
        </w:tc>
        <w:tc>
          <w:tcPr>
            <w:tcW w:w="1521" w:type="pct"/>
            <w:shd w:val="clear" w:color="000000" w:fill="FFFFFF"/>
            <w:noWrap w:val="0"/>
            <w:vAlign w:val="center"/>
          </w:tcPr>
          <w:p w14:paraId="6FB03B3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Q=11m³/h,H=15m， </w:t>
            </w:r>
          </w:p>
        </w:tc>
        <w:tc>
          <w:tcPr>
            <w:tcW w:w="404" w:type="pct"/>
            <w:shd w:val="clear" w:color="auto" w:fill="auto"/>
            <w:noWrap w:val="0"/>
            <w:vAlign w:val="center"/>
          </w:tcPr>
          <w:p w14:paraId="1F51D7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14:paraId="07D0917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59825A7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shd w:val="clear" w:color="000000" w:fill="FFFFFF"/>
            <w:noWrap/>
            <w:vAlign w:val="center"/>
          </w:tcPr>
          <w:p w14:paraId="60B193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0F7F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3" w:hRule="atLeast"/>
        </w:trPr>
        <w:tc>
          <w:tcPr>
            <w:tcW w:w="265" w:type="pct"/>
            <w:noWrap/>
            <w:vAlign w:val="center"/>
          </w:tcPr>
          <w:p w14:paraId="7227845A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963" w:type="pct"/>
            <w:noWrap/>
            <w:vAlign w:val="center"/>
          </w:tcPr>
          <w:p w14:paraId="42C24EE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曝气盘</w:t>
            </w:r>
          </w:p>
        </w:tc>
        <w:tc>
          <w:tcPr>
            <w:tcW w:w="1521" w:type="pct"/>
            <w:noWrap w:val="0"/>
            <w:vAlign w:val="center"/>
          </w:tcPr>
          <w:p w14:paraId="2AE1F46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φ215，1.5-3m³/h*个</w:t>
            </w:r>
          </w:p>
        </w:tc>
        <w:tc>
          <w:tcPr>
            <w:tcW w:w="404" w:type="pct"/>
            <w:noWrap w:val="0"/>
            <w:vAlign w:val="center"/>
          </w:tcPr>
          <w:p w14:paraId="3827CE1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橡胶</w:t>
            </w:r>
          </w:p>
        </w:tc>
        <w:tc>
          <w:tcPr>
            <w:tcW w:w="335" w:type="pct"/>
            <w:noWrap/>
            <w:vAlign w:val="center"/>
          </w:tcPr>
          <w:p w14:paraId="5F8F936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65" w:type="pct"/>
            <w:noWrap/>
            <w:vAlign w:val="center"/>
          </w:tcPr>
          <w:p w14:paraId="5BBDAB4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242" w:type="pct"/>
            <w:noWrap w:val="0"/>
            <w:vAlign w:val="center"/>
          </w:tcPr>
          <w:p w14:paraId="5AA5B5E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656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265" w:type="pct"/>
            <w:noWrap/>
            <w:vAlign w:val="center"/>
          </w:tcPr>
          <w:p w14:paraId="119A487D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963" w:type="pct"/>
            <w:noWrap w:val="0"/>
            <w:vAlign w:val="center"/>
          </w:tcPr>
          <w:p w14:paraId="0052379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流量计</w:t>
            </w:r>
          </w:p>
        </w:tc>
        <w:tc>
          <w:tcPr>
            <w:tcW w:w="1521" w:type="pct"/>
            <w:noWrap w:val="0"/>
            <w:vAlign w:val="center"/>
          </w:tcPr>
          <w:p w14:paraId="1A17092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0.6-10m³/h</w:t>
            </w:r>
          </w:p>
        </w:tc>
        <w:tc>
          <w:tcPr>
            <w:tcW w:w="404" w:type="pct"/>
            <w:noWrap w:val="0"/>
            <w:vAlign w:val="center"/>
          </w:tcPr>
          <w:p w14:paraId="51F0806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塑料浮子</w:t>
            </w:r>
          </w:p>
        </w:tc>
        <w:tc>
          <w:tcPr>
            <w:tcW w:w="335" w:type="pct"/>
            <w:noWrap/>
            <w:vAlign w:val="center"/>
          </w:tcPr>
          <w:p w14:paraId="7670530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 w14:paraId="3A81D22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242" w:type="pct"/>
            <w:noWrap/>
            <w:vAlign w:val="center"/>
          </w:tcPr>
          <w:p w14:paraId="35CF59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75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6E4A12B6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63" w:type="pct"/>
            <w:noWrap w:val="0"/>
            <w:vAlign w:val="center"/>
          </w:tcPr>
          <w:p w14:paraId="35924CE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压力表</w:t>
            </w:r>
          </w:p>
        </w:tc>
        <w:tc>
          <w:tcPr>
            <w:tcW w:w="1521" w:type="pct"/>
            <w:noWrap w:val="0"/>
            <w:vAlign w:val="center"/>
          </w:tcPr>
          <w:p w14:paraId="065425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-0.1Mpa-0Mpa</w:t>
            </w:r>
          </w:p>
        </w:tc>
        <w:tc>
          <w:tcPr>
            <w:tcW w:w="404" w:type="pct"/>
            <w:noWrap w:val="0"/>
            <w:vAlign w:val="center"/>
          </w:tcPr>
          <w:p w14:paraId="7F61C07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02AE635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3CEEE1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242" w:type="pct"/>
            <w:noWrap/>
            <w:vAlign w:val="center"/>
          </w:tcPr>
          <w:p w14:paraId="4D132CF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BEE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0EA29FA1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3" w:type="pct"/>
            <w:shd w:val="clear" w:color="000000" w:fill="FFFFFF"/>
            <w:noWrap/>
            <w:vAlign w:val="center"/>
          </w:tcPr>
          <w:p w14:paraId="6C21998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废气抽风机</w:t>
            </w:r>
          </w:p>
        </w:tc>
        <w:tc>
          <w:tcPr>
            <w:tcW w:w="1521" w:type="pct"/>
            <w:shd w:val="clear" w:color="000000" w:fill="FFFFFF"/>
            <w:noWrap/>
            <w:vAlign w:val="center"/>
          </w:tcPr>
          <w:p w14:paraId="577A224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1500m³/h</w:t>
            </w:r>
          </w:p>
        </w:tc>
        <w:tc>
          <w:tcPr>
            <w:tcW w:w="404" w:type="pct"/>
            <w:shd w:val="clear" w:color="000000" w:fill="FFFFFF"/>
            <w:noWrap w:val="0"/>
            <w:vAlign w:val="center"/>
          </w:tcPr>
          <w:p w14:paraId="263630D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铸铁</w:t>
            </w:r>
          </w:p>
        </w:tc>
        <w:tc>
          <w:tcPr>
            <w:tcW w:w="335" w:type="pct"/>
            <w:shd w:val="clear" w:color="000000" w:fill="FFFFFF"/>
            <w:noWrap/>
            <w:vAlign w:val="center"/>
          </w:tcPr>
          <w:p w14:paraId="26F211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3F0B1DD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shd w:val="clear" w:color="000000" w:fill="FFFFFF"/>
            <w:noWrap w:val="0"/>
            <w:vAlign w:val="center"/>
          </w:tcPr>
          <w:p w14:paraId="432834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DE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5322EB1B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3" w:type="pct"/>
            <w:shd w:val="clear" w:color="auto" w:fill="auto"/>
            <w:noWrap w:val="0"/>
            <w:vAlign w:val="center"/>
          </w:tcPr>
          <w:p w14:paraId="7866D4A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紫外线消毒器</w:t>
            </w:r>
          </w:p>
        </w:tc>
        <w:tc>
          <w:tcPr>
            <w:tcW w:w="1521" w:type="pct"/>
            <w:shd w:val="clear" w:color="auto" w:fill="auto"/>
            <w:noWrap w:val="0"/>
            <w:vAlign w:val="center"/>
          </w:tcPr>
          <w:p w14:paraId="67A5F39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材质:304不锈钢</w:t>
            </w:r>
          </w:p>
        </w:tc>
        <w:tc>
          <w:tcPr>
            <w:tcW w:w="404" w:type="pct"/>
            <w:shd w:val="clear" w:color="000000" w:fill="FFFFFF"/>
            <w:noWrap w:val="0"/>
            <w:vAlign w:val="center"/>
          </w:tcPr>
          <w:p w14:paraId="609B95F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015EFAF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78EAEB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shd w:val="clear" w:color="000000" w:fill="FFFFFF"/>
            <w:noWrap/>
            <w:vAlign w:val="center"/>
          </w:tcPr>
          <w:p w14:paraId="23A0947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17D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69871B5D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63" w:type="pct"/>
            <w:noWrap/>
            <w:vAlign w:val="center"/>
          </w:tcPr>
          <w:p w14:paraId="121A219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PE储药罐</w:t>
            </w:r>
          </w:p>
        </w:tc>
        <w:tc>
          <w:tcPr>
            <w:tcW w:w="1521" w:type="pct"/>
            <w:noWrap/>
            <w:vAlign w:val="center"/>
          </w:tcPr>
          <w:p w14:paraId="091A13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250L</w:t>
            </w:r>
          </w:p>
        </w:tc>
        <w:tc>
          <w:tcPr>
            <w:tcW w:w="404" w:type="pct"/>
            <w:noWrap/>
            <w:vAlign w:val="center"/>
          </w:tcPr>
          <w:p w14:paraId="7F30CDA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PE</w:t>
            </w:r>
          </w:p>
        </w:tc>
        <w:tc>
          <w:tcPr>
            <w:tcW w:w="335" w:type="pct"/>
            <w:noWrap/>
            <w:vAlign w:val="center"/>
          </w:tcPr>
          <w:p w14:paraId="256B5D7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 w14:paraId="4879734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</w:tc>
        <w:tc>
          <w:tcPr>
            <w:tcW w:w="1242" w:type="pct"/>
            <w:noWrap/>
            <w:vAlign w:val="center"/>
          </w:tcPr>
          <w:p w14:paraId="72EA2E2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33A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59C7545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63" w:type="pct"/>
            <w:noWrap/>
            <w:vAlign w:val="center"/>
          </w:tcPr>
          <w:p w14:paraId="53CE2E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加药泵</w:t>
            </w:r>
          </w:p>
        </w:tc>
        <w:tc>
          <w:tcPr>
            <w:tcW w:w="1521" w:type="pct"/>
            <w:noWrap w:val="0"/>
            <w:vAlign w:val="center"/>
          </w:tcPr>
          <w:p w14:paraId="7487F4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0-10L/h,2-4bar，</w:t>
            </w:r>
          </w:p>
        </w:tc>
        <w:tc>
          <w:tcPr>
            <w:tcW w:w="404" w:type="pct"/>
            <w:noWrap w:val="0"/>
            <w:vAlign w:val="center"/>
          </w:tcPr>
          <w:p w14:paraId="1ED0FA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6EC3FB0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noWrap/>
            <w:vAlign w:val="center"/>
          </w:tcPr>
          <w:p w14:paraId="1CDE9C1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noWrap/>
            <w:vAlign w:val="center"/>
          </w:tcPr>
          <w:p w14:paraId="76E82C6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B7D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5" w:hRule="atLeast"/>
        </w:trPr>
        <w:tc>
          <w:tcPr>
            <w:tcW w:w="265" w:type="pct"/>
            <w:noWrap/>
            <w:vAlign w:val="center"/>
          </w:tcPr>
          <w:p w14:paraId="221BCF37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63" w:type="pct"/>
            <w:noWrap/>
            <w:vAlign w:val="center"/>
          </w:tcPr>
          <w:p w14:paraId="60D4D4F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PLC控制箱</w:t>
            </w:r>
          </w:p>
        </w:tc>
        <w:tc>
          <w:tcPr>
            <w:tcW w:w="1521" w:type="pct"/>
            <w:noWrap w:val="0"/>
            <w:vAlign w:val="center"/>
          </w:tcPr>
          <w:p w14:paraId="45367E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配套，自主设计，含人机交互界面及远程监控系统</w:t>
            </w:r>
          </w:p>
        </w:tc>
        <w:tc>
          <w:tcPr>
            <w:tcW w:w="404" w:type="pct"/>
            <w:noWrap w:val="0"/>
            <w:vAlign w:val="center"/>
          </w:tcPr>
          <w:p w14:paraId="68F54D5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67F3C2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2B1D5AA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42" w:type="pct"/>
            <w:noWrap/>
            <w:vAlign w:val="center"/>
          </w:tcPr>
          <w:p w14:paraId="46B6168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9C0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1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2DCE8945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63" w:type="pct"/>
            <w:shd w:val="clear" w:color="000000" w:fill="FFFFFF"/>
            <w:noWrap w:val="0"/>
            <w:vAlign w:val="center"/>
          </w:tcPr>
          <w:p w14:paraId="63BE72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一体化设备主体</w:t>
            </w:r>
          </w:p>
        </w:tc>
        <w:tc>
          <w:tcPr>
            <w:tcW w:w="1521" w:type="pct"/>
            <w:shd w:val="clear" w:color="000000" w:fill="FFFFFF"/>
            <w:noWrap w:val="0"/>
            <w:vAlign w:val="center"/>
          </w:tcPr>
          <w:p w14:paraId="44C8FAB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4000×2500×3000mm</w:t>
            </w:r>
          </w:p>
        </w:tc>
        <w:tc>
          <w:tcPr>
            <w:tcW w:w="404" w:type="pct"/>
            <w:shd w:val="clear" w:color="000000" w:fill="FFFFFF"/>
            <w:noWrap w:val="0"/>
            <w:vAlign w:val="center"/>
          </w:tcPr>
          <w:p w14:paraId="09A7AF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</w:t>
            </w:r>
          </w:p>
        </w:tc>
        <w:tc>
          <w:tcPr>
            <w:tcW w:w="335" w:type="pct"/>
            <w:shd w:val="clear" w:color="000000" w:fill="FFFFFF"/>
            <w:noWrap w:val="0"/>
            <w:vAlign w:val="center"/>
          </w:tcPr>
          <w:p w14:paraId="40CDDF6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63DB8FE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套</w:t>
            </w:r>
          </w:p>
        </w:tc>
        <w:tc>
          <w:tcPr>
            <w:tcW w:w="1242" w:type="pct"/>
            <w:shd w:val="clear" w:color="000000" w:fill="FFFFFF"/>
            <w:noWrap w:val="0"/>
            <w:vAlign w:val="center"/>
          </w:tcPr>
          <w:p w14:paraId="1223927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内含缺氧池、MBR膜池</w:t>
            </w:r>
          </w:p>
        </w:tc>
      </w:tr>
      <w:tr w14:paraId="5C7C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shd w:val="clear" w:color="auto" w:fill="auto"/>
            <w:noWrap/>
            <w:vAlign w:val="center"/>
          </w:tcPr>
          <w:p w14:paraId="099CA7E7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963" w:type="pct"/>
            <w:shd w:val="clear" w:color="000000" w:fill="FFFFFF"/>
            <w:noWrap w:val="0"/>
            <w:vAlign w:val="center"/>
          </w:tcPr>
          <w:p w14:paraId="25E3DE7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回流泵</w:t>
            </w:r>
          </w:p>
        </w:tc>
        <w:tc>
          <w:tcPr>
            <w:tcW w:w="1521" w:type="pct"/>
            <w:shd w:val="clear" w:color="auto" w:fill="auto"/>
            <w:noWrap/>
            <w:vAlign w:val="center"/>
          </w:tcPr>
          <w:p w14:paraId="770F78C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Q=12m³/h,H=9m</w:t>
            </w:r>
          </w:p>
        </w:tc>
        <w:tc>
          <w:tcPr>
            <w:tcW w:w="404" w:type="pct"/>
            <w:shd w:val="clear" w:color="auto" w:fill="auto"/>
            <w:noWrap w:val="0"/>
            <w:vAlign w:val="center"/>
          </w:tcPr>
          <w:p w14:paraId="7E66FEA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shd w:val="clear" w:color="auto" w:fill="auto"/>
            <w:noWrap/>
            <w:vAlign w:val="center"/>
          </w:tcPr>
          <w:p w14:paraId="10519AD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65" w:type="pct"/>
            <w:shd w:val="clear" w:color="auto" w:fill="auto"/>
            <w:noWrap/>
            <w:vAlign w:val="center"/>
          </w:tcPr>
          <w:p w14:paraId="7989ACB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shd w:val="clear" w:color="000000" w:fill="FFFFFF"/>
            <w:noWrap w:val="0"/>
            <w:vAlign w:val="center"/>
          </w:tcPr>
          <w:p w14:paraId="36859A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67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6B16D7B0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963" w:type="pct"/>
            <w:noWrap/>
            <w:vAlign w:val="center"/>
          </w:tcPr>
          <w:p w14:paraId="3684E97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电磁流量计</w:t>
            </w:r>
          </w:p>
        </w:tc>
        <w:tc>
          <w:tcPr>
            <w:tcW w:w="1521" w:type="pct"/>
            <w:noWrap w:val="0"/>
            <w:vAlign w:val="center"/>
          </w:tcPr>
          <w:p w14:paraId="13EDE3B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DN50</w:t>
            </w:r>
          </w:p>
        </w:tc>
        <w:tc>
          <w:tcPr>
            <w:tcW w:w="404" w:type="pct"/>
            <w:noWrap w:val="0"/>
            <w:vAlign w:val="center"/>
          </w:tcPr>
          <w:p w14:paraId="679D570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18EFCB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7B7AF91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1242" w:type="pct"/>
            <w:noWrap/>
            <w:vAlign w:val="center"/>
          </w:tcPr>
          <w:p w14:paraId="154B3B1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DE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2A445CB0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63" w:type="pct"/>
            <w:noWrap/>
            <w:vAlign w:val="center"/>
          </w:tcPr>
          <w:p w14:paraId="18AC3F6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压力表</w:t>
            </w:r>
          </w:p>
        </w:tc>
        <w:tc>
          <w:tcPr>
            <w:tcW w:w="1521" w:type="pct"/>
            <w:noWrap w:val="0"/>
            <w:vAlign w:val="center"/>
          </w:tcPr>
          <w:p w14:paraId="66ADAC3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</w:t>
            </w:r>
          </w:p>
        </w:tc>
        <w:tc>
          <w:tcPr>
            <w:tcW w:w="404" w:type="pct"/>
            <w:noWrap w:val="0"/>
            <w:vAlign w:val="center"/>
          </w:tcPr>
          <w:p w14:paraId="6F5B9ED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35" w:type="pct"/>
            <w:noWrap/>
            <w:vAlign w:val="center"/>
          </w:tcPr>
          <w:p w14:paraId="41E736B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16FFA1C8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块</w:t>
            </w:r>
          </w:p>
        </w:tc>
        <w:tc>
          <w:tcPr>
            <w:tcW w:w="1242" w:type="pct"/>
            <w:noWrap/>
            <w:vAlign w:val="center"/>
          </w:tcPr>
          <w:p w14:paraId="40BFB92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F7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2DA43996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63" w:type="pct"/>
            <w:noWrap/>
            <w:vAlign w:val="center"/>
          </w:tcPr>
          <w:p w14:paraId="041D3989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活性炭吸附</w:t>
            </w:r>
          </w:p>
          <w:p w14:paraId="3583203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装置</w:t>
            </w:r>
          </w:p>
        </w:tc>
        <w:tc>
          <w:tcPr>
            <w:tcW w:w="1521" w:type="pct"/>
            <w:noWrap w:val="0"/>
            <w:vAlign w:val="center"/>
          </w:tcPr>
          <w:p w14:paraId="4A4D27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FQ-GQ-75</w:t>
            </w:r>
          </w:p>
        </w:tc>
        <w:tc>
          <w:tcPr>
            <w:tcW w:w="404" w:type="pct"/>
            <w:noWrap w:val="0"/>
            <w:vAlign w:val="center"/>
          </w:tcPr>
          <w:p w14:paraId="068A0BBF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PE</w:t>
            </w:r>
          </w:p>
        </w:tc>
        <w:tc>
          <w:tcPr>
            <w:tcW w:w="335" w:type="pct"/>
            <w:noWrap/>
            <w:vAlign w:val="center"/>
          </w:tcPr>
          <w:p w14:paraId="30857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0A07F65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1242" w:type="pct"/>
            <w:noWrap/>
            <w:vAlign w:val="center"/>
          </w:tcPr>
          <w:p w14:paraId="2C19DE6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B5F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265" w:type="pct"/>
            <w:noWrap/>
            <w:vAlign w:val="center"/>
          </w:tcPr>
          <w:p w14:paraId="586DCD7E"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63" w:type="pct"/>
            <w:noWrap/>
            <w:vAlign w:val="center"/>
          </w:tcPr>
          <w:p w14:paraId="2F2B55D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臭气消毒喷</w:t>
            </w:r>
          </w:p>
          <w:p w14:paraId="1FE1653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淋塔</w:t>
            </w:r>
          </w:p>
        </w:tc>
        <w:tc>
          <w:tcPr>
            <w:tcW w:w="1521" w:type="pct"/>
            <w:noWrap w:val="0"/>
            <w:vAlign w:val="center"/>
          </w:tcPr>
          <w:p w14:paraId="438C2AB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ZK-C-25</w:t>
            </w:r>
          </w:p>
        </w:tc>
        <w:tc>
          <w:tcPr>
            <w:tcW w:w="404" w:type="pct"/>
            <w:noWrap w:val="0"/>
            <w:vAlign w:val="center"/>
          </w:tcPr>
          <w:p w14:paraId="5ABD2D22"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PE</w:t>
            </w:r>
          </w:p>
        </w:tc>
        <w:tc>
          <w:tcPr>
            <w:tcW w:w="335" w:type="pct"/>
            <w:noWrap/>
            <w:vAlign w:val="center"/>
          </w:tcPr>
          <w:p w14:paraId="6BC51C0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65" w:type="pct"/>
            <w:noWrap/>
            <w:vAlign w:val="center"/>
          </w:tcPr>
          <w:p w14:paraId="7648E28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套</w:t>
            </w:r>
          </w:p>
        </w:tc>
        <w:tc>
          <w:tcPr>
            <w:tcW w:w="1242" w:type="pct"/>
            <w:noWrap/>
            <w:vAlign w:val="center"/>
          </w:tcPr>
          <w:p w14:paraId="1A1306A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65024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9F1706"/>
    <w:rsid w:val="7A011B29"/>
    <w:rsid w:val="7CD936CC"/>
    <w:rsid w:val="7F4D0B20"/>
    <w:rsid w:val="AF84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463</Characters>
  <Lines>0</Lines>
  <Paragraphs>0</Paragraphs>
  <TotalTime>3</TotalTime>
  <ScaleCrop>false</ScaleCrop>
  <LinksUpToDate>false</LinksUpToDate>
  <CharactersWithSpaces>488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2026-01-09T02:24:00Z</dcterms:created>
  <dc:creator>缘来是你</dc:creator>
  <cp:lastModifiedBy>韦安安</cp:lastModifiedBy>
  <dcterms:modified xsi:type="dcterms:W3CDTF">2026-01-14T16:23:29Z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0BEDF10D7FF1484C90E7762441F5DD1F_11</vt:lpwstr>
  </property>
  <property fmtid="{D5CDD505-2E9C-101B-9397-08002B2CF9AE}" pid="4" name="KSOTemplateDocerSaveRecord">
    <vt:lpwstr>eyJoZGlkIjoiNTczNWU2ZDczNzZlZTNjZWY2MjcwYjdiMmU3YjhhNjgiLCJ1c2VySWQiOiI0MzU4NjQ3MDcifQ==</vt:lpwstr>
  </property>
</Properties>
</file>